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A8AA" w14:textId="77777777" w:rsidR="003B56C7" w:rsidRPr="003B56C7" w:rsidRDefault="003B56C7" w:rsidP="00E546B1">
      <w:pPr>
        <w:shd w:val="clear" w:color="auto" w:fill="FFFFFF"/>
        <w:spacing w:after="0" w:line="360" w:lineRule="auto"/>
        <w:jc w:val="center"/>
        <w:rPr>
          <w:rFonts w:cstheme="minorHAnsi"/>
          <w:b/>
          <w:strike/>
          <w:sz w:val="36"/>
          <w:szCs w:val="36"/>
        </w:rPr>
      </w:pPr>
    </w:p>
    <w:p w14:paraId="6461438D" w14:textId="0E3A1100" w:rsidR="00E546B1" w:rsidRPr="003B56C7" w:rsidRDefault="00E546B1" w:rsidP="00E546B1">
      <w:pPr>
        <w:shd w:val="clear" w:color="auto" w:fill="FFFFFF"/>
        <w:spacing w:after="0" w:line="360" w:lineRule="auto"/>
        <w:jc w:val="center"/>
        <w:rPr>
          <w:rFonts w:ascii="Calibri" w:eastAsia="Times New Roman" w:hAnsi="Calibri" w:cs="Times New Roman"/>
          <w:sz w:val="24"/>
          <w:szCs w:val="24"/>
          <w:bdr w:val="none" w:sz="0" w:space="0" w:color="auto" w:frame="1"/>
          <w:lang w:eastAsia="zh-CN"/>
        </w:rPr>
      </w:pPr>
      <w:r w:rsidRPr="003B56C7">
        <w:rPr>
          <w:rFonts w:ascii="inherit" w:eastAsia="Times New Roman" w:hAnsi="inherit" w:cs="Times New Roman"/>
          <w:b/>
          <w:bCs/>
          <w:sz w:val="24"/>
          <w:szCs w:val="24"/>
          <w:bdr w:val="none" w:sz="0" w:space="0" w:color="auto" w:frame="1"/>
          <w:lang w:eastAsia="zh-CN"/>
        </w:rPr>
        <w:t xml:space="preserve">Irish Youth Foundation Announces </w:t>
      </w:r>
      <w:r w:rsidR="00A15082" w:rsidRPr="00B608C0">
        <w:rPr>
          <w:rFonts w:ascii="inherit" w:eastAsia="Times New Roman" w:hAnsi="inherit" w:cs="Times New Roman"/>
          <w:b/>
          <w:bCs/>
          <w:i/>
          <w:sz w:val="24"/>
          <w:szCs w:val="24"/>
          <w:bdr w:val="none" w:sz="0" w:space="0" w:color="auto" w:frame="1"/>
          <w:lang w:eastAsia="zh-CN"/>
        </w:rPr>
        <w:t>Generation Pandemic Recovery</w:t>
      </w:r>
      <w:r w:rsidRPr="00B608C0">
        <w:rPr>
          <w:rFonts w:ascii="inherit" w:eastAsia="Times New Roman" w:hAnsi="inherit" w:cs="Times New Roman"/>
          <w:b/>
          <w:bCs/>
          <w:i/>
          <w:sz w:val="24"/>
          <w:szCs w:val="24"/>
          <w:bdr w:val="none" w:sz="0" w:space="0" w:color="auto" w:frame="1"/>
          <w:lang w:eastAsia="zh-CN"/>
        </w:rPr>
        <w:t xml:space="preserve"> Fund</w:t>
      </w:r>
      <w:r w:rsidRPr="003B56C7">
        <w:rPr>
          <w:rFonts w:ascii="inherit" w:eastAsia="Times New Roman" w:hAnsi="inherit" w:cs="Times New Roman"/>
          <w:b/>
          <w:bCs/>
          <w:sz w:val="24"/>
          <w:szCs w:val="24"/>
          <w:bdr w:val="none" w:sz="0" w:space="0" w:color="auto" w:frame="1"/>
          <w:lang w:eastAsia="zh-CN"/>
        </w:rPr>
        <w:t xml:space="preserve"> of €500,000</w:t>
      </w:r>
      <w:r w:rsidR="00A15082">
        <w:rPr>
          <w:rFonts w:ascii="inherit" w:eastAsia="Times New Roman" w:hAnsi="inherit" w:cs="Times New Roman"/>
          <w:b/>
          <w:bCs/>
          <w:sz w:val="24"/>
          <w:szCs w:val="24"/>
          <w:bdr w:val="none" w:sz="0" w:space="0" w:color="auto" w:frame="1"/>
          <w:lang w:eastAsia="zh-CN"/>
        </w:rPr>
        <w:t xml:space="preserve"> </w:t>
      </w:r>
      <w:r w:rsidRPr="003B56C7">
        <w:rPr>
          <w:rFonts w:ascii="inherit" w:eastAsia="Times New Roman" w:hAnsi="inherit" w:cs="Times New Roman"/>
          <w:b/>
          <w:bCs/>
          <w:sz w:val="24"/>
          <w:szCs w:val="24"/>
          <w:bdr w:val="none" w:sz="0" w:space="0" w:color="auto" w:frame="1"/>
          <w:lang w:eastAsia="zh-CN"/>
        </w:rPr>
        <w:t>to Support Ireland’s Most Excluded Children and Young People.</w:t>
      </w:r>
    </w:p>
    <w:p w14:paraId="25FA24A5" w14:textId="77777777" w:rsidR="00E546B1" w:rsidRPr="009E0998" w:rsidRDefault="00E546B1" w:rsidP="00F512D1">
      <w:pPr>
        <w:rPr>
          <w:rFonts w:cstheme="minorHAnsi"/>
          <w:b/>
          <w:color w:val="FF0000"/>
          <w:sz w:val="24"/>
          <w:szCs w:val="24"/>
        </w:rPr>
      </w:pPr>
      <w:bookmarkStart w:id="0" w:name="_GoBack"/>
      <w:bookmarkEnd w:id="0"/>
    </w:p>
    <w:p w14:paraId="2EFC0725" w14:textId="284456F7" w:rsidR="00377B6E" w:rsidRPr="00377B6E" w:rsidRDefault="00377B6E" w:rsidP="00377B6E">
      <w:pPr>
        <w:spacing w:after="0" w:line="254" w:lineRule="auto"/>
        <w:rPr>
          <w:rFonts w:cstheme="minorHAnsi"/>
        </w:rPr>
      </w:pPr>
      <w:r w:rsidRPr="00377B6E">
        <w:rPr>
          <w:rFonts w:cstheme="minorHAnsi"/>
        </w:rPr>
        <w:t>The fun</w:t>
      </w:r>
      <w:r w:rsidR="003B56C7">
        <w:rPr>
          <w:rFonts w:cstheme="minorHAnsi"/>
        </w:rPr>
        <w:t xml:space="preserve">d opens for application on </w:t>
      </w:r>
      <w:r w:rsidR="003B56C7" w:rsidRPr="009252B1">
        <w:rPr>
          <w:rFonts w:cstheme="minorHAnsi"/>
          <w:b/>
        </w:rPr>
        <w:t>Wednesday 3</w:t>
      </w:r>
      <w:r w:rsidR="003B56C7" w:rsidRPr="009252B1">
        <w:rPr>
          <w:rFonts w:cstheme="minorHAnsi"/>
          <w:b/>
          <w:vertAlign w:val="superscript"/>
        </w:rPr>
        <w:t>rd</w:t>
      </w:r>
      <w:r w:rsidR="003B56C7" w:rsidRPr="009252B1">
        <w:rPr>
          <w:rFonts w:cstheme="minorHAnsi"/>
          <w:b/>
        </w:rPr>
        <w:t xml:space="preserve"> June and closes on Wednesday 1</w:t>
      </w:r>
      <w:r w:rsidR="003B56C7" w:rsidRPr="009252B1">
        <w:rPr>
          <w:rFonts w:cstheme="minorHAnsi"/>
          <w:b/>
          <w:vertAlign w:val="superscript"/>
        </w:rPr>
        <w:t>st</w:t>
      </w:r>
      <w:r w:rsidR="003B56C7" w:rsidRPr="009252B1">
        <w:rPr>
          <w:rFonts w:cstheme="minorHAnsi"/>
          <w:b/>
        </w:rPr>
        <w:t xml:space="preserve"> July 2020</w:t>
      </w:r>
      <w:r w:rsidRPr="00377B6E">
        <w:rPr>
          <w:rFonts w:cstheme="minorHAnsi"/>
        </w:rPr>
        <w:t xml:space="preserve"> at 6pm</w:t>
      </w:r>
    </w:p>
    <w:p w14:paraId="0608A873" w14:textId="77777777" w:rsidR="00AC5811" w:rsidRPr="003B56C7" w:rsidRDefault="00AC5811" w:rsidP="00ED0FA2">
      <w:pPr>
        <w:spacing w:after="0"/>
        <w:rPr>
          <w:rFonts w:cstheme="minorHAnsi"/>
          <w:b/>
        </w:rPr>
      </w:pPr>
    </w:p>
    <w:p w14:paraId="5CEB8550" w14:textId="694772D0" w:rsidR="00AC5811" w:rsidRPr="003B56C7" w:rsidRDefault="00AC5811" w:rsidP="00F512D1">
      <w:pPr>
        <w:spacing w:after="0"/>
        <w:rPr>
          <w:rFonts w:cstheme="minorHAnsi"/>
          <w:b/>
        </w:rPr>
      </w:pPr>
      <w:r w:rsidRPr="003B56C7">
        <w:rPr>
          <w:rFonts w:cstheme="minorHAnsi"/>
          <w:b/>
        </w:rPr>
        <w:t>Fund</w:t>
      </w:r>
      <w:r w:rsidR="00F512D1" w:rsidRPr="003B56C7">
        <w:rPr>
          <w:rFonts w:cstheme="minorHAnsi"/>
          <w:b/>
        </w:rPr>
        <w:t xml:space="preserve"> Objective</w:t>
      </w:r>
    </w:p>
    <w:p w14:paraId="7B7ED88A" w14:textId="262760AC" w:rsidR="00F512D1" w:rsidRDefault="00C6440F" w:rsidP="00ED0FA2">
      <w:pPr>
        <w:spacing w:after="0"/>
        <w:rPr>
          <w:rFonts w:cstheme="minorHAnsi"/>
        </w:rPr>
      </w:pPr>
      <w:r w:rsidRPr="003B56C7">
        <w:rPr>
          <w:rFonts w:cstheme="minorHAnsi"/>
        </w:rPr>
        <w:t xml:space="preserve">The Irish Youth Foundation is </w:t>
      </w:r>
      <w:r w:rsidR="00BE07C5" w:rsidRPr="003B56C7">
        <w:rPr>
          <w:rFonts w:cstheme="minorHAnsi"/>
        </w:rPr>
        <w:t xml:space="preserve">launching a </w:t>
      </w:r>
      <w:r w:rsidR="00D87252" w:rsidRPr="003B56C7">
        <w:rPr>
          <w:rFonts w:cstheme="minorHAnsi"/>
        </w:rPr>
        <w:t>€500,000 Fund</w:t>
      </w:r>
      <w:r w:rsidR="003B56C7">
        <w:rPr>
          <w:rFonts w:cstheme="minorHAnsi"/>
        </w:rPr>
        <w:t xml:space="preserve"> to support </w:t>
      </w:r>
      <w:r w:rsidR="003B56C7" w:rsidRPr="003B56C7">
        <w:rPr>
          <w:rFonts w:cstheme="minorHAnsi"/>
          <w:b/>
        </w:rPr>
        <w:t>successful transitions</w:t>
      </w:r>
      <w:r w:rsidR="003B56C7">
        <w:rPr>
          <w:rFonts w:cstheme="minorHAnsi"/>
        </w:rPr>
        <w:t xml:space="preserve"> for</w:t>
      </w:r>
      <w:r w:rsidR="00D87252" w:rsidRPr="003B56C7">
        <w:rPr>
          <w:rFonts w:cstheme="minorHAnsi"/>
        </w:rPr>
        <w:t xml:space="preserve"> our most excluded children and young people</w:t>
      </w:r>
      <w:r w:rsidR="003B56C7">
        <w:rPr>
          <w:rFonts w:cstheme="minorHAnsi"/>
        </w:rPr>
        <w:t xml:space="preserve"> under three key focus areas;</w:t>
      </w:r>
    </w:p>
    <w:p w14:paraId="4FB47EC0" w14:textId="77777777" w:rsidR="003B56C7" w:rsidRDefault="003B56C7" w:rsidP="00ED0FA2">
      <w:pPr>
        <w:spacing w:after="0"/>
        <w:rPr>
          <w:rFonts w:cstheme="minorHAnsi"/>
          <w:color w:val="FF0000"/>
        </w:rPr>
      </w:pPr>
    </w:p>
    <w:p w14:paraId="526638C2" w14:textId="750C7F5C" w:rsidR="00BE07C5" w:rsidRPr="00A15082" w:rsidRDefault="00D87252" w:rsidP="00ED0FA2">
      <w:pPr>
        <w:spacing w:after="0"/>
        <w:rPr>
          <w:rFonts w:cstheme="minorHAnsi"/>
        </w:rPr>
      </w:pPr>
      <w:r w:rsidRPr="00A15082">
        <w:rPr>
          <w:rFonts w:cstheme="minorHAnsi"/>
          <w:b/>
          <w:i/>
        </w:rPr>
        <w:t>The Fund has three focus points for change</w:t>
      </w:r>
      <w:r w:rsidRPr="00A15082">
        <w:rPr>
          <w:rFonts w:cstheme="minorHAnsi"/>
        </w:rPr>
        <w:t>;</w:t>
      </w:r>
    </w:p>
    <w:p w14:paraId="369C5D7E" w14:textId="6B3D2B2E" w:rsidR="00BE07C5" w:rsidRPr="00A15082" w:rsidRDefault="00BE07C5" w:rsidP="00ED0FA2">
      <w:pPr>
        <w:pStyle w:val="ListParagraph"/>
        <w:numPr>
          <w:ilvl w:val="0"/>
          <w:numId w:val="3"/>
        </w:numPr>
        <w:spacing w:after="0"/>
        <w:rPr>
          <w:rFonts w:cstheme="minorHAnsi"/>
        </w:rPr>
      </w:pPr>
      <w:r w:rsidRPr="00A15082">
        <w:rPr>
          <w:rFonts w:cstheme="minorHAnsi"/>
          <w:b/>
        </w:rPr>
        <w:t>Education</w:t>
      </w:r>
      <w:r w:rsidR="002F7071" w:rsidRPr="00A15082">
        <w:rPr>
          <w:rFonts w:cstheme="minorHAnsi"/>
          <w:b/>
        </w:rPr>
        <w:t>al Attainment</w:t>
      </w:r>
      <w:r w:rsidR="00AA2D10" w:rsidRPr="00A15082">
        <w:rPr>
          <w:rFonts w:cstheme="minorHAnsi"/>
        </w:rPr>
        <w:t xml:space="preserve"> – </w:t>
      </w:r>
      <w:r w:rsidR="003B56C7" w:rsidRPr="00A15082">
        <w:rPr>
          <w:rFonts w:cstheme="minorHAnsi"/>
        </w:rPr>
        <w:t>Programmes that support p</w:t>
      </w:r>
      <w:r w:rsidR="00D87252" w:rsidRPr="00A15082">
        <w:rPr>
          <w:rFonts w:cstheme="minorHAnsi"/>
        </w:rPr>
        <w:t xml:space="preserve">ositive transitions through school </w:t>
      </w:r>
      <w:r w:rsidR="00AA2D10" w:rsidRPr="00A15082">
        <w:rPr>
          <w:rFonts w:cstheme="minorHAnsi"/>
        </w:rPr>
        <w:t>from primary to secondary school and/or completion of secondary cycle</w:t>
      </w:r>
    </w:p>
    <w:p w14:paraId="27BB7DA5" w14:textId="47D9DF51" w:rsidR="00BE07C5" w:rsidRPr="00A15082" w:rsidRDefault="006C6EBD" w:rsidP="00ED0FA2">
      <w:pPr>
        <w:pStyle w:val="ListParagraph"/>
        <w:numPr>
          <w:ilvl w:val="0"/>
          <w:numId w:val="3"/>
        </w:numPr>
        <w:spacing w:after="0"/>
        <w:rPr>
          <w:rFonts w:cstheme="minorHAnsi"/>
        </w:rPr>
      </w:pPr>
      <w:r w:rsidRPr="00A15082">
        <w:rPr>
          <w:rFonts w:cstheme="minorHAnsi"/>
          <w:b/>
        </w:rPr>
        <w:t>Personal Development</w:t>
      </w:r>
      <w:r w:rsidR="00AA2D10" w:rsidRPr="00A15082">
        <w:rPr>
          <w:rFonts w:cstheme="minorHAnsi"/>
        </w:rPr>
        <w:t xml:space="preserve"> –</w:t>
      </w:r>
      <w:r w:rsidRPr="00A15082">
        <w:rPr>
          <w:rFonts w:cstheme="minorHAnsi"/>
        </w:rPr>
        <w:t xml:space="preserve"> </w:t>
      </w:r>
      <w:r w:rsidR="003B56C7" w:rsidRPr="00A15082">
        <w:rPr>
          <w:rFonts w:cstheme="minorHAnsi"/>
        </w:rPr>
        <w:t>Programmes that support h</w:t>
      </w:r>
      <w:r w:rsidR="00D87252" w:rsidRPr="00A15082">
        <w:rPr>
          <w:rFonts w:cstheme="minorHAnsi"/>
        </w:rPr>
        <w:t>appy, healthy transitions from childhood through to adulthood</w:t>
      </w:r>
      <w:r w:rsidR="00F512D1" w:rsidRPr="00A15082">
        <w:rPr>
          <w:rFonts w:cstheme="minorHAnsi"/>
        </w:rPr>
        <w:t xml:space="preserve"> (social, physical and mental health resilience)</w:t>
      </w:r>
    </w:p>
    <w:p w14:paraId="5ECFF8BC" w14:textId="2154E832" w:rsidR="00C6440F" w:rsidRPr="00A15082" w:rsidRDefault="00BE07C5" w:rsidP="00ED0FA2">
      <w:pPr>
        <w:pStyle w:val="ListParagraph"/>
        <w:numPr>
          <w:ilvl w:val="0"/>
          <w:numId w:val="3"/>
        </w:numPr>
        <w:spacing w:after="0"/>
        <w:rPr>
          <w:rFonts w:cstheme="minorHAnsi"/>
        </w:rPr>
      </w:pPr>
      <w:r w:rsidRPr="00A15082">
        <w:rPr>
          <w:rFonts w:cstheme="minorHAnsi"/>
          <w:b/>
        </w:rPr>
        <w:t>Skills &amp; Employability</w:t>
      </w:r>
      <w:r w:rsidR="002F7071" w:rsidRPr="00A15082">
        <w:rPr>
          <w:rFonts w:cstheme="minorHAnsi"/>
        </w:rPr>
        <w:t xml:space="preserve"> –  </w:t>
      </w:r>
      <w:r w:rsidR="003B56C7" w:rsidRPr="00A15082">
        <w:rPr>
          <w:rFonts w:cstheme="minorHAnsi"/>
        </w:rPr>
        <w:t>Programmes that support s</w:t>
      </w:r>
      <w:r w:rsidR="002F7071" w:rsidRPr="00A15082">
        <w:rPr>
          <w:rFonts w:cstheme="minorHAnsi"/>
        </w:rPr>
        <w:t>uccessful transitions for young people to economic independence</w:t>
      </w:r>
    </w:p>
    <w:p w14:paraId="15D264A4" w14:textId="77777777" w:rsidR="00F512D1" w:rsidRDefault="00F512D1" w:rsidP="00ED0FA2">
      <w:pPr>
        <w:pBdr>
          <w:bottom w:val="single" w:sz="12" w:space="1" w:color="auto"/>
        </w:pBdr>
        <w:spacing w:after="0"/>
        <w:rPr>
          <w:rFonts w:cstheme="minorHAnsi"/>
        </w:rPr>
      </w:pPr>
    </w:p>
    <w:p w14:paraId="6B861D4F" w14:textId="35B75579" w:rsidR="00BE07C5" w:rsidRPr="002A30C7" w:rsidRDefault="00BE07C5" w:rsidP="00ED0FA2">
      <w:pPr>
        <w:pBdr>
          <w:bottom w:val="single" w:sz="12" w:space="1" w:color="auto"/>
        </w:pBdr>
        <w:spacing w:after="0"/>
        <w:rPr>
          <w:rFonts w:cstheme="minorHAnsi"/>
        </w:rPr>
      </w:pPr>
      <w:r w:rsidRPr="002A30C7">
        <w:rPr>
          <w:rFonts w:cstheme="minorHAnsi"/>
        </w:rPr>
        <w:t xml:space="preserve">The </w:t>
      </w:r>
      <w:r w:rsidR="00F512D1" w:rsidRPr="003B56C7">
        <w:rPr>
          <w:rFonts w:cstheme="minorHAnsi"/>
        </w:rPr>
        <w:t>F</w:t>
      </w:r>
      <w:r w:rsidRPr="002A30C7">
        <w:rPr>
          <w:rFonts w:cstheme="minorHAnsi"/>
        </w:rPr>
        <w:t xml:space="preserve">und will support </w:t>
      </w:r>
      <w:r w:rsidR="00F512D1" w:rsidRPr="003B56C7">
        <w:rPr>
          <w:rFonts w:cstheme="minorHAnsi"/>
        </w:rPr>
        <w:t xml:space="preserve">organisations working with </w:t>
      </w:r>
      <w:r w:rsidRPr="002A30C7">
        <w:rPr>
          <w:rFonts w:cstheme="minorHAnsi"/>
        </w:rPr>
        <w:t xml:space="preserve">children and young people in the Republic of Ireland aged between 6-24 years. </w:t>
      </w:r>
    </w:p>
    <w:p w14:paraId="131F57D0" w14:textId="77777777" w:rsidR="00A53ED9" w:rsidRPr="002A30C7" w:rsidRDefault="00A53ED9" w:rsidP="00ED0FA2">
      <w:pPr>
        <w:pBdr>
          <w:bottom w:val="single" w:sz="12" w:space="1" w:color="auto"/>
        </w:pBdr>
        <w:spacing w:after="0"/>
        <w:rPr>
          <w:rFonts w:cstheme="minorHAnsi"/>
        </w:rPr>
      </w:pPr>
    </w:p>
    <w:p w14:paraId="347880A2" w14:textId="77777777" w:rsidR="00A53ED9" w:rsidRPr="002A30C7" w:rsidRDefault="00A53ED9" w:rsidP="00C6440F">
      <w:pPr>
        <w:spacing w:after="0"/>
        <w:rPr>
          <w:rFonts w:cstheme="minorHAnsi"/>
          <w:b/>
        </w:rPr>
      </w:pPr>
    </w:p>
    <w:p w14:paraId="0DEB97ED" w14:textId="77777777" w:rsidR="00C6440F" w:rsidRDefault="003D4F21" w:rsidP="00C6440F">
      <w:pPr>
        <w:spacing w:after="0"/>
        <w:rPr>
          <w:rFonts w:cstheme="minorHAnsi"/>
          <w:b/>
        </w:rPr>
      </w:pPr>
      <w:r>
        <w:rPr>
          <w:rFonts w:cstheme="minorHAnsi"/>
          <w:b/>
        </w:rPr>
        <w:t>Who is eligible to apply for funding?</w:t>
      </w:r>
    </w:p>
    <w:p w14:paraId="2230271B" w14:textId="7B14BC13" w:rsidR="003D4F21" w:rsidRDefault="003D4F21" w:rsidP="00C6440F">
      <w:pPr>
        <w:spacing w:after="0"/>
        <w:rPr>
          <w:rFonts w:cstheme="minorHAnsi"/>
          <w:b/>
        </w:rPr>
      </w:pPr>
    </w:p>
    <w:p w14:paraId="65802B3F" w14:textId="0278C95C" w:rsidR="005A77DE" w:rsidRPr="00D84B28" w:rsidRDefault="005A77DE" w:rsidP="00C6440F">
      <w:pPr>
        <w:spacing w:after="0"/>
        <w:rPr>
          <w:rFonts w:cstheme="minorHAnsi"/>
        </w:rPr>
      </w:pPr>
      <w:r w:rsidRPr="00D84B28">
        <w:rPr>
          <w:rFonts w:cstheme="minorHAnsi"/>
        </w:rPr>
        <w:t xml:space="preserve">To be eligible </w:t>
      </w:r>
      <w:r w:rsidR="00BB2F34" w:rsidRPr="00D84B28">
        <w:rPr>
          <w:rFonts w:cstheme="minorHAnsi"/>
        </w:rPr>
        <w:t>the applying organisation</w:t>
      </w:r>
      <w:r w:rsidRPr="00D84B28">
        <w:rPr>
          <w:rFonts w:cstheme="minorHAnsi"/>
        </w:rPr>
        <w:t xml:space="preserve"> must</w:t>
      </w:r>
      <w:r w:rsidR="00D84B28">
        <w:rPr>
          <w:rFonts w:cstheme="minorHAnsi"/>
        </w:rPr>
        <w:t>;</w:t>
      </w:r>
    </w:p>
    <w:p w14:paraId="6D53FF55" w14:textId="30E3A67F" w:rsidR="00ED0FA2" w:rsidRPr="002A30C7" w:rsidRDefault="005A77DE" w:rsidP="00ED0FA2">
      <w:pPr>
        <w:pStyle w:val="ListParagraph"/>
        <w:numPr>
          <w:ilvl w:val="0"/>
          <w:numId w:val="6"/>
        </w:numPr>
        <w:spacing w:after="0"/>
        <w:rPr>
          <w:rFonts w:cstheme="minorHAnsi"/>
        </w:rPr>
      </w:pPr>
      <w:r>
        <w:rPr>
          <w:rFonts w:cstheme="minorHAnsi"/>
        </w:rPr>
        <w:t xml:space="preserve">Be a registered </w:t>
      </w:r>
      <w:r w:rsidR="00ED0FA2" w:rsidRPr="002A30C7">
        <w:rPr>
          <w:rFonts w:cstheme="minorHAnsi"/>
        </w:rPr>
        <w:t>not</w:t>
      </w:r>
      <w:r w:rsidR="00BB2F34">
        <w:rPr>
          <w:rFonts w:cstheme="minorHAnsi"/>
        </w:rPr>
        <w:t>-</w:t>
      </w:r>
      <w:r w:rsidR="00ED0FA2" w:rsidRPr="002A30C7">
        <w:rPr>
          <w:rFonts w:cstheme="minorHAnsi"/>
        </w:rPr>
        <w:t>for</w:t>
      </w:r>
      <w:r w:rsidR="00BB2F34">
        <w:rPr>
          <w:rFonts w:cstheme="minorHAnsi"/>
        </w:rPr>
        <w:t>-</w:t>
      </w:r>
      <w:r w:rsidR="00ED0FA2" w:rsidRPr="002A30C7">
        <w:rPr>
          <w:rFonts w:cstheme="minorHAnsi"/>
        </w:rPr>
        <w:t>profit or charitable organisation</w:t>
      </w:r>
    </w:p>
    <w:p w14:paraId="4A774807" w14:textId="2462BA75" w:rsidR="00ED0FA2" w:rsidRDefault="00ED0FA2" w:rsidP="00ED0FA2">
      <w:pPr>
        <w:pStyle w:val="ListParagraph"/>
        <w:numPr>
          <w:ilvl w:val="0"/>
          <w:numId w:val="6"/>
        </w:numPr>
        <w:spacing w:after="0"/>
        <w:rPr>
          <w:rFonts w:cstheme="minorHAnsi"/>
        </w:rPr>
      </w:pPr>
      <w:r w:rsidRPr="002A30C7">
        <w:rPr>
          <w:rFonts w:cstheme="minorHAnsi"/>
        </w:rPr>
        <w:t xml:space="preserve">The organisation </w:t>
      </w:r>
      <w:r w:rsidR="00BB2F34">
        <w:rPr>
          <w:rFonts w:cstheme="minorHAnsi"/>
        </w:rPr>
        <w:t xml:space="preserve">must </w:t>
      </w:r>
      <w:r w:rsidRPr="002A30C7">
        <w:rPr>
          <w:rFonts w:cstheme="minorHAnsi"/>
        </w:rPr>
        <w:t>ha</w:t>
      </w:r>
      <w:r w:rsidR="00BB2F34">
        <w:rPr>
          <w:rFonts w:cstheme="minorHAnsi"/>
        </w:rPr>
        <w:t>ve</w:t>
      </w:r>
      <w:r w:rsidRPr="002A30C7">
        <w:rPr>
          <w:rFonts w:cstheme="minorHAnsi"/>
        </w:rPr>
        <w:t xml:space="preserve"> a bank account set up in the name of the organisation</w:t>
      </w:r>
    </w:p>
    <w:p w14:paraId="7A97D7DE" w14:textId="16AD2D66" w:rsidR="00BB2F34" w:rsidRDefault="00BB2F34" w:rsidP="00ED0FA2">
      <w:pPr>
        <w:pStyle w:val="ListParagraph"/>
        <w:numPr>
          <w:ilvl w:val="0"/>
          <w:numId w:val="6"/>
        </w:numPr>
        <w:spacing w:after="0"/>
        <w:rPr>
          <w:rFonts w:cstheme="minorHAnsi"/>
        </w:rPr>
      </w:pPr>
      <w:r>
        <w:rPr>
          <w:rFonts w:cstheme="minorHAnsi"/>
        </w:rPr>
        <w:t xml:space="preserve">Be registered in the </w:t>
      </w:r>
      <w:r w:rsidRPr="002A30C7">
        <w:rPr>
          <w:rFonts w:cstheme="minorHAnsi"/>
        </w:rPr>
        <w:t>Republic of Ireland</w:t>
      </w:r>
      <w:r>
        <w:rPr>
          <w:rFonts w:cstheme="minorHAnsi"/>
        </w:rPr>
        <w:t xml:space="preserve"> and active in Ireland</w:t>
      </w:r>
      <w:r w:rsidR="00F91A39">
        <w:rPr>
          <w:rFonts w:cstheme="minorHAnsi"/>
        </w:rPr>
        <w:t xml:space="preserve"> for the past 12 months</w:t>
      </w:r>
    </w:p>
    <w:p w14:paraId="41E47733" w14:textId="6A7B457E" w:rsidR="00ED0FA2" w:rsidRPr="00D84B28" w:rsidRDefault="0049706E" w:rsidP="00040F84">
      <w:pPr>
        <w:pStyle w:val="ListParagraph"/>
        <w:numPr>
          <w:ilvl w:val="0"/>
          <w:numId w:val="6"/>
        </w:numPr>
        <w:pBdr>
          <w:bottom w:val="single" w:sz="12" w:space="1" w:color="auto"/>
        </w:pBdr>
        <w:spacing w:after="0"/>
        <w:rPr>
          <w:rFonts w:cstheme="minorHAnsi"/>
        </w:rPr>
      </w:pPr>
      <w:r w:rsidRPr="00D84B28">
        <w:rPr>
          <w:rFonts w:cstheme="minorHAnsi"/>
        </w:rPr>
        <w:t xml:space="preserve">The organisation much have a child protection policy in place </w:t>
      </w:r>
    </w:p>
    <w:p w14:paraId="1625D010" w14:textId="77777777" w:rsidR="00D84B28" w:rsidRPr="00D84B28" w:rsidRDefault="00D84B28" w:rsidP="00D84B28">
      <w:pPr>
        <w:pBdr>
          <w:bottom w:val="single" w:sz="12" w:space="1" w:color="auto"/>
        </w:pBdr>
        <w:spacing w:after="0"/>
        <w:ind w:left="360"/>
        <w:rPr>
          <w:rFonts w:cstheme="minorHAnsi"/>
        </w:rPr>
      </w:pPr>
    </w:p>
    <w:p w14:paraId="74BDC6B3" w14:textId="77777777" w:rsidR="00C91CB9" w:rsidRPr="002A30C7" w:rsidRDefault="00C91CB9" w:rsidP="00C6440F">
      <w:pPr>
        <w:spacing w:after="0"/>
        <w:rPr>
          <w:rFonts w:cstheme="minorHAnsi"/>
        </w:rPr>
      </w:pPr>
    </w:p>
    <w:p w14:paraId="2F7CC5CD" w14:textId="77777777" w:rsidR="00BB7526" w:rsidRPr="002A30C7" w:rsidRDefault="003D4F21" w:rsidP="00C6440F">
      <w:pPr>
        <w:spacing w:after="0"/>
        <w:rPr>
          <w:rFonts w:cstheme="minorHAnsi"/>
          <w:b/>
        </w:rPr>
      </w:pPr>
      <w:r>
        <w:rPr>
          <w:rFonts w:cstheme="minorHAnsi"/>
          <w:b/>
        </w:rPr>
        <w:t xml:space="preserve">What funding opportunities are available? </w:t>
      </w:r>
    </w:p>
    <w:p w14:paraId="60BD1E37" w14:textId="77777777" w:rsidR="00C6440F" w:rsidRPr="002A30C7" w:rsidRDefault="00C6440F" w:rsidP="00C6440F">
      <w:pPr>
        <w:spacing w:after="0" w:line="254" w:lineRule="auto"/>
        <w:rPr>
          <w:rFonts w:cstheme="minorHAnsi"/>
          <w:b/>
        </w:rPr>
      </w:pPr>
    </w:p>
    <w:p w14:paraId="523D0E87" w14:textId="06FA811B" w:rsidR="00C91CB9" w:rsidRPr="00AC5811" w:rsidRDefault="00D84B28" w:rsidP="003D4F21">
      <w:pPr>
        <w:spacing w:after="0" w:line="254" w:lineRule="auto"/>
        <w:jc w:val="center"/>
        <w:rPr>
          <w:rFonts w:cstheme="minorHAnsi"/>
          <w:b/>
          <w:i/>
          <w:color w:val="1F4E79" w:themeColor="accent1" w:themeShade="80"/>
        </w:rPr>
      </w:pPr>
      <w:r>
        <w:rPr>
          <w:rFonts w:cstheme="minorHAnsi"/>
          <w:b/>
          <w:i/>
          <w:color w:val="1F4E79" w:themeColor="accent1" w:themeShade="80"/>
        </w:rPr>
        <w:t>There are three</w:t>
      </w:r>
      <w:r w:rsidR="00C91CB9" w:rsidRPr="00AC5811">
        <w:rPr>
          <w:rFonts w:cstheme="minorHAnsi"/>
          <w:b/>
          <w:i/>
          <w:color w:val="1F4E79" w:themeColor="accent1" w:themeShade="80"/>
        </w:rPr>
        <w:t xml:space="preserve"> </w:t>
      </w:r>
      <w:r w:rsidR="009E0998" w:rsidRPr="00D84B28">
        <w:rPr>
          <w:rFonts w:cstheme="minorHAnsi"/>
          <w:b/>
          <w:i/>
          <w:color w:val="1F4E79" w:themeColor="accent1" w:themeShade="80"/>
        </w:rPr>
        <w:t>categories</w:t>
      </w:r>
      <w:r w:rsidR="009E0998">
        <w:rPr>
          <w:rFonts w:cstheme="minorHAnsi"/>
          <w:b/>
          <w:i/>
          <w:color w:val="1F4E79" w:themeColor="accent1" w:themeShade="80"/>
        </w:rPr>
        <w:t xml:space="preserve"> </w:t>
      </w:r>
      <w:r w:rsidR="00C91CB9" w:rsidRPr="00AC5811">
        <w:rPr>
          <w:rFonts w:cstheme="minorHAnsi"/>
          <w:b/>
          <w:i/>
          <w:color w:val="1F4E79" w:themeColor="accent1" w:themeShade="80"/>
        </w:rPr>
        <w:t>of funding available</w:t>
      </w:r>
      <w:r>
        <w:rPr>
          <w:rFonts w:cstheme="minorHAnsi"/>
          <w:b/>
          <w:i/>
          <w:color w:val="1F4E79" w:themeColor="accent1" w:themeShade="80"/>
        </w:rPr>
        <w:t>;</w:t>
      </w:r>
    </w:p>
    <w:p w14:paraId="0B633620" w14:textId="77777777" w:rsidR="00C91CB9" w:rsidRPr="002A30C7" w:rsidRDefault="00C91CB9" w:rsidP="00C6440F">
      <w:pPr>
        <w:spacing w:after="0" w:line="254" w:lineRule="auto"/>
        <w:rPr>
          <w:rFonts w:cstheme="minorHAnsi"/>
          <w:b/>
        </w:rPr>
      </w:pPr>
    </w:p>
    <w:p w14:paraId="78201E5F" w14:textId="35138F2F" w:rsidR="00BB7526" w:rsidRPr="002A30C7" w:rsidRDefault="00D84B28" w:rsidP="00BB7526">
      <w:pPr>
        <w:rPr>
          <w:rFonts w:cstheme="minorHAnsi"/>
          <w:bCs/>
        </w:rPr>
      </w:pPr>
      <w:r w:rsidRPr="00D84B28">
        <w:rPr>
          <w:rFonts w:cstheme="minorHAnsi"/>
          <w:b/>
          <w:bCs/>
          <w:u w:val="single"/>
        </w:rPr>
        <w:t>1.</w:t>
      </w:r>
      <w:r w:rsidR="002F7071" w:rsidRPr="00D84B28">
        <w:rPr>
          <w:rFonts w:cstheme="minorHAnsi"/>
          <w:b/>
          <w:bCs/>
          <w:u w:val="single"/>
        </w:rPr>
        <w:t xml:space="preserve"> Growth </w:t>
      </w:r>
      <w:r w:rsidR="00BB7526" w:rsidRPr="00D84B28">
        <w:rPr>
          <w:rFonts w:cstheme="minorHAnsi"/>
          <w:b/>
          <w:bCs/>
          <w:u w:val="single"/>
        </w:rPr>
        <w:t>Fund</w:t>
      </w:r>
      <w:r w:rsidR="00BB7526" w:rsidRPr="002A30C7">
        <w:rPr>
          <w:rFonts w:cstheme="minorHAnsi"/>
          <w:bCs/>
        </w:rPr>
        <w:t xml:space="preserve"> (multi</w:t>
      </w:r>
      <w:r w:rsidR="00BB2F34">
        <w:rPr>
          <w:rFonts w:cstheme="minorHAnsi"/>
          <w:bCs/>
        </w:rPr>
        <w:t>-</w:t>
      </w:r>
      <w:r w:rsidR="00BB7526" w:rsidRPr="002A30C7">
        <w:rPr>
          <w:rFonts w:cstheme="minorHAnsi"/>
          <w:bCs/>
        </w:rPr>
        <w:t xml:space="preserve">annual </w:t>
      </w:r>
      <w:r w:rsidR="00BB2F34">
        <w:rPr>
          <w:rFonts w:cstheme="minorHAnsi"/>
          <w:bCs/>
        </w:rPr>
        <w:t>award</w:t>
      </w:r>
      <w:r w:rsidR="00BB7526" w:rsidRPr="002A30C7">
        <w:rPr>
          <w:rFonts w:cstheme="minorHAnsi"/>
          <w:bCs/>
        </w:rPr>
        <w:t>)</w:t>
      </w:r>
    </w:p>
    <w:p w14:paraId="033A1DEC" w14:textId="0D38718D" w:rsidR="00BE07C5" w:rsidRPr="002A30C7" w:rsidRDefault="00B60AF5" w:rsidP="00BB7526">
      <w:pPr>
        <w:pStyle w:val="ListParagraph"/>
        <w:numPr>
          <w:ilvl w:val="0"/>
          <w:numId w:val="4"/>
        </w:numPr>
        <w:spacing w:after="0" w:line="240" w:lineRule="auto"/>
        <w:contextualSpacing w:val="0"/>
        <w:rPr>
          <w:rFonts w:cstheme="minorHAnsi"/>
        </w:rPr>
      </w:pPr>
      <w:r w:rsidRPr="00D84B28">
        <w:rPr>
          <w:rFonts w:cstheme="minorHAnsi"/>
        </w:rPr>
        <w:t>Awards</w:t>
      </w:r>
      <w:r>
        <w:rPr>
          <w:rFonts w:cstheme="minorHAnsi"/>
          <w:color w:val="FF0000"/>
        </w:rPr>
        <w:t xml:space="preserve"> </w:t>
      </w:r>
      <w:r w:rsidR="00C91CB9" w:rsidRPr="002A30C7">
        <w:rPr>
          <w:rFonts w:cstheme="minorHAnsi"/>
        </w:rPr>
        <w:t>of up</w:t>
      </w:r>
      <w:r w:rsidR="00BC1D3D" w:rsidRPr="002A30C7">
        <w:rPr>
          <w:rFonts w:cstheme="minorHAnsi"/>
        </w:rPr>
        <w:t xml:space="preserve"> to €</w:t>
      </w:r>
      <w:r w:rsidR="00BB2F34">
        <w:rPr>
          <w:rFonts w:cstheme="minorHAnsi"/>
        </w:rPr>
        <w:t>1</w:t>
      </w:r>
      <w:r w:rsidR="00BC1D3D" w:rsidRPr="002A30C7">
        <w:rPr>
          <w:rFonts w:cstheme="minorHAnsi"/>
        </w:rPr>
        <w:t>50</w:t>
      </w:r>
      <w:r w:rsidR="00C91CB9" w:rsidRPr="002A30C7">
        <w:rPr>
          <w:rFonts w:cstheme="minorHAnsi"/>
        </w:rPr>
        <w:t>,000</w:t>
      </w:r>
      <w:r>
        <w:rPr>
          <w:rFonts w:cstheme="minorHAnsi"/>
        </w:rPr>
        <w:t xml:space="preserve"> over 3 years</w:t>
      </w:r>
      <w:r w:rsidR="00BC1D3D" w:rsidRPr="002A30C7">
        <w:rPr>
          <w:rFonts w:cstheme="minorHAnsi"/>
        </w:rPr>
        <w:t xml:space="preserve"> </w:t>
      </w:r>
      <w:r w:rsidR="00FF1869" w:rsidRPr="002A30C7">
        <w:rPr>
          <w:rFonts w:cstheme="minorHAnsi"/>
        </w:rPr>
        <w:t>will be granted under this</w:t>
      </w:r>
      <w:r w:rsidR="009E0998">
        <w:rPr>
          <w:rFonts w:cstheme="minorHAnsi"/>
        </w:rPr>
        <w:t xml:space="preserve"> category</w:t>
      </w:r>
      <w:r w:rsidR="00FF1869" w:rsidRPr="002A30C7">
        <w:rPr>
          <w:rFonts w:cstheme="minorHAnsi"/>
        </w:rPr>
        <w:t xml:space="preserve">. There will be a </w:t>
      </w:r>
      <w:r w:rsidR="002D4EA6" w:rsidRPr="002A30C7">
        <w:rPr>
          <w:rFonts w:cstheme="minorHAnsi"/>
        </w:rPr>
        <w:t xml:space="preserve">minimum </w:t>
      </w:r>
      <w:r w:rsidR="00FF1869" w:rsidRPr="002A30C7">
        <w:rPr>
          <w:rFonts w:cstheme="minorHAnsi"/>
        </w:rPr>
        <w:t>commitment of two years funding with potential for a 3</w:t>
      </w:r>
      <w:r w:rsidR="00FF1869" w:rsidRPr="002A30C7">
        <w:rPr>
          <w:rFonts w:cstheme="minorHAnsi"/>
          <w:vertAlign w:val="superscript"/>
        </w:rPr>
        <w:t>rd</w:t>
      </w:r>
      <w:r w:rsidR="00FF1869" w:rsidRPr="002A30C7">
        <w:rPr>
          <w:rFonts w:cstheme="minorHAnsi"/>
        </w:rPr>
        <w:t xml:space="preserve"> year of funding, subject to criteria being met</w:t>
      </w:r>
      <w:r w:rsidR="00BB2F34">
        <w:rPr>
          <w:rFonts w:cstheme="minorHAnsi"/>
        </w:rPr>
        <w:t>.</w:t>
      </w:r>
    </w:p>
    <w:p w14:paraId="679AA081" w14:textId="77777777" w:rsidR="00FF1869" w:rsidRPr="002A30C7" w:rsidRDefault="00FF1869" w:rsidP="00FF1869">
      <w:pPr>
        <w:pStyle w:val="ListParagraph"/>
        <w:spacing w:after="0" w:line="240" w:lineRule="auto"/>
        <w:contextualSpacing w:val="0"/>
        <w:rPr>
          <w:rFonts w:cstheme="minorHAnsi"/>
        </w:rPr>
      </w:pPr>
    </w:p>
    <w:p w14:paraId="192A320C" w14:textId="586855DC" w:rsidR="00F91A39" w:rsidRPr="00D84B28" w:rsidRDefault="00A53ED9" w:rsidP="00BB7526">
      <w:pPr>
        <w:rPr>
          <w:rFonts w:cstheme="minorHAnsi"/>
        </w:rPr>
      </w:pPr>
      <w:r w:rsidRPr="00D84B28">
        <w:rPr>
          <w:rFonts w:cstheme="minorHAnsi"/>
        </w:rPr>
        <w:lastRenderedPageBreak/>
        <w:t>Th</w:t>
      </w:r>
      <w:r w:rsidR="00B60AF5" w:rsidRPr="00D84B28">
        <w:rPr>
          <w:rFonts w:cstheme="minorHAnsi"/>
        </w:rPr>
        <w:t xml:space="preserve">e aim of </w:t>
      </w:r>
      <w:r w:rsidR="00F512D1" w:rsidRPr="00D84B28">
        <w:rPr>
          <w:rFonts w:cstheme="minorHAnsi"/>
        </w:rPr>
        <w:t>this category of funding will be</w:t>
      </w:r>
      <w:r w:rsidR="00B60AF5" w:rsidRPr="00D84B28">
        <w:rPr>
          <w:rFonts w:cstheme="minorHAnsi"/>
        </w:rPr>
        <w:t xml:space="preserve"> to </w:t>
      </w:r>
      <w:r w:rsidRPr="00D84B28">
        <w:rPr>
          <w:rFonts w:cstheme="minorHAnsi"/>
        </w:rPr>
        <w:t>support existing projects or programmes that are</w:t>
      </w:r>
      <w:r w:rsidR="007F2551" w:rsidRPr="00D84B28">
        <w:rPr>
          <w:rFonts w:cstheme="minorHAnsi"/>
        </w:rPr>
        <w:t xml:space="preserve"> working to strengthen transitions for children</w:t>
      </w:r>
      <w:r w:rsidR="00020427" w:rsidRPr="00D84B28">
        <w:rPr>
          <w:rFonts w:cstheme="minorHAnsi"/>
        </w:rPr>
        <w:t xml:space="preserve"> and young people</w:t>
      </w:r>
      <w:r w:rsidR="007F2551" w:rsidRPr="00D84B28">
        <w:rPr>
          <w:rFonts w:cstheme="minorHAnsi"/>
        </w:rPr>
        <w:t xml:space="preserve">. </w:t>
      </w:r>
      <w:r w:rsidR="00CC41C2" w:rsidRPr="00D84B28">
        <w:rPr>
          <w:rFonts w:cstheme="minorHAnsi"/>
        </w:rPr>
        <w:t xml:space="preserve">Applicants should be able to clearly demonstrate how their project impacts </w:t>
      </w:r>
      <w:r w:rsidR="00BB2F34" w:rsidRPr="00D84B28">
        <w:rPr>
          <w:rFonts w:cstheme="minorHAnsi"/>
        </w:rPr>
        <w:t xml:space="preserve">positively </w:t>
      </w:r>
      <w:r w:rsidR="00CC41C2" w:rsidRPr="00D84B28">
        <w:rPr>
          <w:rFonts w:cstheme="minorHAnsi"/>
        </w:rPr>
        <w:t xml:space="preserve">upon the lives of </w:t>
      </w:r>
      <w:r w:rsidR="00F91A39" w:rsidRPr="00D84B28">
        <w:rPr>
          <w:rFonts w:cstheme="minorHAnsi"/>
        </w:rPr>
        <w:t>young people</w:t>
      </w:r>
      <w:r w:rsidR="00F512D1" w:rsidRPr="00D84B28">
        <w:rPr>
          <w:rFonts w:cstheme="minorHAnsi"/>
        </w:rPr>
        <w:t xml:space="preserve"> under one or more of the focus points for change</w:t>
      </w:r>
      <w:r w:rsidR="00F91A39" w:rsidRPr="00D84B28">
        <w:rPr>
          <w:rFonts w:cstheme="minorHAnsi"/>
        </w:rPr>
        <w:t xml:space="preserve">. </w:t>
      </w:r>
    </w:p>
    <w:p w14:paraId="5D24DC8B" w14:textId="2AEECEE3" w:rsidR="00B60AF5" w:rsidRPr="00D84B28" w:rsidRDefault="00B60AF5" w:rsidP="00BB7526">
      <w:pPr>
        <w:rPr>
          <w:rFonts w:cstheme="minorHAnsi"/>
        </w:rPr>
      </w:pPr>
      <w:r w:rsidRPr="00D84B28">
        <w:rPr>
          <w:rFonts w:cstheme="minorHAnsi"/>
        </w:rPr>
        <w:t xml:space="preserve">Applications to this fund category </w:t>
      </w:r>
      <w:r w:rsidR="00F512D1" w:rsidRPr="00D84B28">
        <w:rPr>
          <w:rFonts w:cstheme="minorHAnsi"/>
        </w:rPr>
        <w:t>will need to;</w:t>
      </w:r>
    </w:p>
    <w:p w14:paraId="53281A2A" w14:textId="3AB29DBB" w:rsidR="00B60AF5" w:rsidRDefault="00B60AF5" w:rsidP="00B60AF5">
      <w:pPr>
        <w:pStyle w:val="ListParagraph"/>
        <w:numPr>
          <w:ilvl w:val="0"/>
          <w:numId w:val="9"/>
        </w:numPr>
        <w:rPr>
          <w:rFonts w:cstheme="minorHAnsi"/>
        </w:rPr>
      </w:pPr>
      <w:r>
        <w:rPr>
          <w:rFonts w:cstheme="minorHAnsi"/>
        </w:rPr>
        <w:t>D</w:t>
      </w:r>
      <w:r w:rsidR="00BB2F34" w:rsidRPr="00B60AF5">
        <w:rPr>
          <w:rFonts w:cstheme="minorHAnsi"/>
        </w:rPr>
        <w:t>emonstrate</w:t>
      </w:r>
      <w:r w:rsidR="00CC41C2" w:rsidRPr="00B60AF5">
        <w:rPr>
          <w:rFonts w:cstheme="minorHAnsi"/>
        </w:rPr>
        <w:t xml:space="preserve"> quantifiable</w:t>
      </w:r>
      <w:r w:rsidR="00F91A39" w:rsidRPr="00B60AF5">
        <w:rPr>
          <w:rFonts w:cstheme="minorHAnsi"/>
        </w:rPr>
        <w:t xml:space="preserve"> results</w:t>
      </w:r>
    </w:p>
    <w:p w14:paraId="4A50F834" w14:textId="1FDC75C5" w:rsidR="00B60AF5" w:rsidRPr="00B60AF5" w:rsidRDefault="00B60AF5" w:rsidP="00B60AF5">
      <w:pPr>
        <w:pStyle w:val="ListParagraph"/>
        <w:numPr>
          <w:ilvl w:val="0"/>
          <w:numId w:val="9"/>
        </w:numPr>
        <w:rPr>
          <w:rFonts w:cstheme="minorHAnsi"/>
        </w:rPr>
      </w:pPr>
      <w:r>
        <w:rPr>
          <w:rFonts w:cstheme="minorHAnsi"/>
        </w:rPr>
        <w:t>P</w:t>
      </w:r>
      <w:r w:rsidR="00BB2F34" w:rsidRPr="00B60AF5">
        <w:rPr>
          <w:rFonts w:cstheme="minorHAnsi"/>
        </w:rPr>
        <w:t xml:space="preserve">rovide evidence of </w:t>
      </w:r>
      <w:r w:rsidR="00D84B28">
        <w:rPr>
          <w:rFonts w:cstheme="minorHAnsi"/>
        </w:rPr>
        <w:t>qualitative outcomes</w:t>
      </w:r>
      <w:r w:rsidR="00CC41C2" w:rsidRPr="00B60AF5">
        <w:rPr>
          <w:rFonts w:cstheme="minorHAnsi"/>
        </w:rPr>
        <w:t xml:space="preserve"> </w:t>
      </w:r>
    </w:p>
    <w:p w14:paraId="73DBE07A" w14:textId="51BB2DFE" w:rsidR="00F91A39" w:rsidRPr="00B60AF5" w:rsidRDefault="00B60AF5" w:rsidP="00B60AF5">
      <w:pPr>
        <w:pStyle w:val="ListParagraph"/>
        <w:numPr>
          <w:ilvl w:val="0"/>
          <w:numId w:val="9"/>
        </w:numPr>
        <w:rPr>
          <w:rFonts w:cstheme="minorHAnsi"/>
        </w:rPr>
      </w:pPr>
      <w:r>
        <w:rPr>
          <w:rFonts w:cstheme="minorHAnsi"/>
        </w:rPr>
        <w:t>P</w:t>
      </w:r>
      <w:r w:rsidR="00D92BB5" w:rsidRPr="00B60AF5">
        <w:rPr>
          <w:rFonts w:cstheme="minorHAnsi"/>
        </w:rPr>
        <w:t xml:space="preserve">rovide evidence of effectiveness that has been </w:t>
      </w:r>
      <w:r w:rsidR="00F91A39" w:rsidRPr="00B60AF5">
        <w:rPr>
          <w:rFonts w:cstheme="minorHAnsi"/>
        </w:rPr>
        <w:t xml:space="preserve">independently </w:t>
      </w:r>
      <w:r w:rsidR="00D84B28">
        <w:rPr>
          <w:rFonts w:cstheme="minorHAnsi"/>
        </w:rPr>
        <w:t>verified</w:t>
      </w:r>
      <w:r w:rsidR="00D92BB5" w:rsidRPr="00B60AF5">
        <w:rPr>
          <w:rFonts w:cstheme="minorHAnsi"/>
        </w:rPr>
        <w:t xml:space="preserve"> </w:t>
      </w:r>
    </w:p>
    <w:p w14:paraId="1D765518" w14:textId="7B93871D" w:rsidR="003D4F21" w:rsidRDefault="00F512D1" w:rsidP="00397725">
      <w:pPr>
        <w:rPr>
          <w:rFonts w:cstheme="minorHAnsi"/>
        </w:rPr>
      </w:pPr>
      <w:r>
        <w:rPr>
          <w:rFonts w:cstheme="minorHAnsi"/>
        </w:rPr>
        <w:t xml:space="preserve">This category is inviting applications from </w:t>
      </w:r>
      <w:r w:rsidR="00A53ED9" w:rsidRPr="00F512D1">
        <w:rPr>
          <w:rFonts w:cstheme="minorHAnsi"/>
        </w:rPr>
        <w:t>organisation</w:t>
      </w:r>
      <w:r w:rsidR="00F91A39" w:rsidRPr="00F512D1">
        <w:rPr>
          <w:rFonts w:cstheme="minorHAnsi"/>
        </w:rPr>
        <w:t xml:space="preserve">s working directly with young people that are </w:t>
      </w:r>
      <w:r w:rsidR="00397725" w:rsidRPr="00D84B28">
        <w:rPr>
          <w:rFonts w:cstheme="minorHAnsi"/>
        </w:rPr>
        <w:t>ready</w:t>
      </w:r>
      <w:r w:rsidR="00F91A39" w:rsidRPr="00D84B28">
        <w:rPr>
          <w:rFonts w:cstheme="minorHAnsi"/>
        </w:rPr>
        <w:t xml:space="preserve"> to </w:t>
      </w:r>
      <w:r w:rsidRPr="00D84B28">
        <w:rPr>
          <w:rFonts w:cstheme="minorHAnsi"/>
        </w:rPr>
        <w:t>scale</w:t>
      </w:r>
      <w:r w:rsidR="00397725" w:rsidRPr="00D84B28">
        <w:rPr>
          <w:rFonts w:cstheme="minorHAnsi"/>
        </w:rPr>
        <w:t xml:space="preserve"> and/or </w:t>
      </w:r>
      <w:r w:rsidR="00F91A39" w:rsidRPr="00D84B28">
        <w:rPr>
          <w:rFonts w:cstheme="minorHAnsi"/>
        </w:rPr>
        <w:t xml:space="preserve">to organisations </w:t>
      </w:r>
      <w:r w:rsidR="00F91A39" w:rsidRPr="00F512D1">
        <w:rPr>
          <w:rFonts w:cstheme="minorHAnsi"/>
        </w:rPr>
        <w:t xml:space="preserve">with a national remit that can </w:t>
      </w:r>
      <w:r w:rsidR="00A53ED9" w:rsidRPr="00F512D1">
        <w:rPr>
          <w:rFonts w:cstheme="minorHAnsi"/>
        </w:rPr>
        <w:t xml:space="preserve">demonstrate </w:t>
      </w:r>
      <w:r w:rsidR="00F91A39" w:rsidRPr="00F512D1">
        <w:rPr>
          <w:rFonts w:cstheme="minorHAnsi"/>
        </w:rPr>
        <w:t xml:space="preserve">that </w:t>
      </w:r>
      <w:r w:rsidR="00A53ED9" w:rsidRPr="00F512D1">
        <w:rPr>
          <w:rFonts w:cstheme="minorHAnsi"/>
        </w:rPr>
        <w:t>their work influences policy</w:t>
      </w:r>
      <w:r w:rsidR="0074162F" w:rsidRPr="00F512D1">
        <w:rPr>
          <w:rFonts w:cstheme="minorHAnsi"/>
        </w:rPr>
        <w:t xml:space="preserve"> </w:t>
      </w:r>
      <w:r w:rsidR="00F91A39" w:rsidRPr="00F512D1">
        <w:rPr>
          <w:rFonts w:cstheme="minorHAnsi"/>
        </w:rPr>
        <w:t xml:space="preserve">and practice </w:t>
      </w:r>
      <w:r w:rsidR="0074162F" w:rsidRPr="00F512D1">
        <w:rPr>
          <w:rFonts w:cstheme="minorHAnsi"/>
        </w:rPr>
        <w:t xml:space="preserve">to </w:t>
      </w:r>
      <w:r w:rsidR="00F91A39" w:rsidRPr="00F512D1">
        <w:rPr>
          <w:rFonts w:cstheme="minorHAnsi"/>
        </w:rPr>
        <w:t xml:space="preserve">improve </w:t>
      </w:r>
      <w:r w:rsidR="0074162F" w:rsidRPr="00F512D1">
        <w:rPr>
          <w:rFonts w:cstheme="minorHAnsi"/>
        </w:rPr>
        <w:t>transitions for children and young people</w:t>
      </w:r>
      <w:r w:rsidR="002D4EA6" w:rsidRPr="00F512D1">
        <w:rPr>
          <w:rFonts w:cstheme="minorHAnsi"/>
        </w:rPr>
        <w:t>.</w:t>
      </w:r>
    </w:p>
    <w:p w14:paraId="65B36B3A" w14:textId="77777777" w:rsidR="00397725" w:rsidRPr="00397725" w:rsidRDefault="00397725" w:rsidP="00397725">
      <w:pPr>
        <w:rPr>
          <w:rFonts w:cstheme="minorHAnsi"/>
        </w:rPr>
      </w:pPr>
    </w:p>
    <w:p w14:paraId="62F74AC6" w14:textId="57E4E02B" w:rsidR="00BB7526" w:rsidRPr="002A30C7" w:rsidRDefault="00D84B28" w:rsidP="00AC5811">
      <w:pPr>
        <w:spacing w:after="0"/>
        <w:rPr>
          <w:rFonts w:cstheme="minorHAnsi"/>
        </w:rPr>
      </w:pPr>
      <w:r w:rsidRPr="00D84B28">
        <w:rPr>
          <w:rFonts w:cstheme="minorHAnsi"/>
          <w:b/>
          <w:bCs/>
          <w:u w:val="single"/>
        </w:rPr>
        <w:t xml:space="preserve">2. </w:t>
      </w:r>
      <w:r w:rsidR="002F7071" w:rsidRPr="00D84B28">
        <w:rPr>
          <w:rFonts w:cstheme="minorHAnsi"/>
          <w:b/>
          <w:bCs/>
          <w:u w:val="single"/>
        </w:rPr>
        <w:t>Promising Programmes</w:t>
      </w:r>
      <w:r w:rsidR="00BB7526" w:rsidRPr="00D84B28">
        <w:rPr>
          <w:rFonts w:cstheme="minorHAnsi"/>
          <w:b/>
          <w:bCs/>
          <w:u w:val="single"/>
        </w:rPr>
        <w:t xml:space="preserve"> Fund</w:t>
      </w:r>
      <w:r w:rsidR="00BB7526" w:rsidRPr="002A30C7">
        <w:rPr>
          <w:rFonts w:cstheme="minorHAnsi"/>
        </w:rPr>
        <w:t xml:space="preserve"> </w:t>
      </w:r>
      <w:r w:rsidR="00BB7526" w:rsidRPr="002A30C7">
        <w:rPr>
          <w:rFonts w:cstheme="minorHAnsi"/>
          <w:bCs/>
        </w:rPr>
        <w:t>(single opportunity fund)</w:t>
      </w:r>
    </w:p>
    <w:p w14:paraId="43FC77A7" w14:textId="1B24F4B6" w:rsidR="00BB7526" w:rsidRPr="002A30C7" w:rsidRDefault="00C91CB9" w:rsidP="00AC5811">
      <w:pPr>
        <w:pStyle w:val="ListParagraph"/>
        <w:numPr>
          <w:ilvl w:val="0"/>
          <w:numId w:val="4"/>
        </w:numPr>
        <w:spacing w:after="0" w:line="240" w:lineRule="auto"/>
        <w:contextualSpacing w:val="0"/>
        <w:rPr>
          <w:rFonts w:cstheme="minorHAnsi"/>
        </w:rPr>
      </w:pPr>
      <w:r w:rsidRPr="002A30C7">
        <w:rPr>
          <w:rFonts w:cstheme="minorHAnsi"/>
        </w:rPr>
        <w:t>Awards of</w:t>
      </w:r>
      <w:r w:rsidR="008A1EC0" w:rsidRPr="002A30C7">
        <w:rPr>
          <w:rFonts w:cstheme="minorHAnsi"/>
        </w:rPr>
        <w:t xml:space="preserve"> €10</w:t>
      </w:r>
      <w:r w:rsidRPr="002A30C7">
        <w:rPr>
          <w:rFonts w:cstheme="minorHAnsi"/>
        </w:rPr>
        <w:t xml:space="preserve">,000 </w:t>
      </w:r>
      <w:r w:rsidR="008A1EC0" w:rsidRPr="002A30C7">
        <w:rPr>
          <w:rFonts w:cstheme="minorHAnsi"/>
        </w:rPr>
        <w:t>-</w:t>
      </w:r>
      <w:r w:rsidRPr="002A30C7">
        <w:rPr>
          <w:rFonts w:cstheme="minorHAnsi"/>
        </w:rPr>
        <w:t xml:space="preserve"> </w:t>
      </w:r>
      <w:r w:rsidR="008A1EC0" w:rsidRPr="002A30C7">
        <w:rPr>
          <w:rFonts w:cstheme="minorHAnsi"/>
        </w:rPr>
        <w:t>€20</w:t>
      </w:r>
      <w:r w:rsidR="002A73F4">
        <w:rPr>
          <w:rFonts w:cstheme="minorHAnsi"/>
        </w:rPr>
        <w:t xml:space="preserve">,000 will be granted under </w:t>
      </w:r>
      <w:r w:rsidR="002A73F4" w:rsidRPr="002A73F4">
        <w:rPr>
          <w:rFonts w:cstheme="minorHAnsi"/>
        </w:rPr>
        <w:t>this</w:t>
      </w:r>
      <w:r w:rsidR="00B60AF5" w:rsidRPr="002A73F4">
        <w:rPr>
          <w:rFonts w:cstheme="minorHAnsi"/>
        </w:rPr>
        <w:t xml:space="preserve"> category</w:t>
      </w:r>
    </w:p>
    <w:p w14:paraId="478726D2" w14:textId="77777777" w:rsidR="008A1EC0" w:rsidRPr="002A30C7" w:rsidRDefault="008A1EC0" w:rsidP="00AC5811">
      <w:pPr>
        <w:pStyle w:val="ListParagraph"/>
        <w:spacing w:after="0" w:line="240" w:lineRule="auto"/>
        <w:contextualSpacing w:val="0"/>
        <w:rPr>
          <w:rFonts w:cstheme="minorHAnsi"/>
        </w:rPr>
      </w:pPr>
    </w:p>
    <w:p w14:paraId="26E9285F" w14:textId="0C08BEEB" w:rsidR="00BB7526" w:rsidRPr="002A30C7" w:rsidRDefault="008A1EC0" w:rsidP="00AC5811">
      <w:pPr>
        <w:spacing w:after="0"/>
        <w:rPr>
          <w:rFonts w:cstheme="minorHAnsi"/>
        </w:rPr>
      </w:pPr>
      <w:r w:rsidRPr="002A30C7">
        <w:rPr>
          <w:rFonts w:cstheme="minorHAnsi"/>
        </w:rPr>
        <w:t xml:space="preserve">This fund will support </w:t>
      </w:r>
      <w:r w:rsidR="00BB7526" w:rsidRPr="002A30C7">
        <w:rPr>
          <w:rFonts w:cstheme="minorHAnsi"/>
        </w:rPr>
        <w:t>innovative and dynamic pro</w:t>
      </w:r>
      <w:r w:rsidRPr="002A30C7">
        <w:rPr>
          <w:rFonts w:cstheme="minorHAnsi"/>
        </w:rPr>
        <w:t>jects</w:t>
      </w:r>
      <w:r w:rsidR="00BB7526" w:rsidRPr="002A30C7">
        <w:rPr>
          <w:rFonts w:cstheme="minorHAnsi"/>
        </w:rPr>
        <w:t xml:space="preserve"> or </w:t>
      </w:r>
      <w:r w:rsidR="00BC1D3D" w:rsidRPr="002A30C7">
        <w:rPr>
          <w:rFonts w:cstheme="minorHAnsi"/>
        </w:rPr>
        <w:t>initi</w:t>
      </w:r>
      <w:r w:rsidRPr="002A30C7">
        <w:rPr>
          <w:rFonts w:cstheme="minorHAnsi"/>
        </w:rPr>
        <w:t>atives. These projects</w:t>
      </w:r>
      <w:r w:rsidR="00BC1D3D" w:rsidRPr="002A30C7">
        <w:rPr>
          <w:rFonts w:cstheme="minorHAnsi"/>
        </w:rPr>
        <w:t xml:space="preserve"> should be promising, not necessarily proven, and can provide some level of </w:t>
      </w:r>
      <w:r w:rsidRPr="002A30C7">
        <w:rPr>
          <w:rFonts w:cstheme="minorHAnsi"/>
        </w:rPr>
        <w:t>evidence</w:t>
      </w:r>
      <w:r w:rsidR="00BC1D3D" w:rsidRPr="002A30C7">
        <w:rPr>
          <w:rFonts w:cstheme="minorHAnsi"/>
        </w:rPr>
        <w:t xml:space="preserve"> </w:t>
      </w:r>
      <w:r w:rsidR="00AC5811">
        <w:rPr>
          <w:rFonts w:cstheme="minorHAnsi"/>
        </w:rPr>
        <w:t>on their</w:t>
      </w:r>
      <w:r w:rsidR="00BC1D3D" w:rsidRPr="002A30C7">
        <w:rPr>
          <w:rFonts w:cstheme="minorHAnsi"/>
        </w:rPr>
        <w:t xml:space="preserve"> effectiveness</w:t>
      </w:r>
      <w:r w:rsidRPr="002A30C7">
        <w:rPr>
          <w:rFonts w:cstheme="minorHAnsi"/>
        </w:rPr>
        <w:t>.</w:t>
      </w:r>
      <w:r w:rsidR="00BB7526" w:rsidRPr="002A30C7">
        <w:rPr>
          <w:rFonts w:cstheme="minorHAnsi"/>
        </w:rPr>
        <w:t xml:space="preserve"> </w:t>
      </w:r>
      <w:r w:rsidRPr="002A73F4">
        <w:rPr>
          <w:rFonts w:cstheme="minorHAnsi"/>
        </w:rPr>
        <w:t xml:space="preserve">We </w:t>
      </w:r>
      <w:r w:rsidR="00B60AF5" w:rsidRPr="002A73F4">
        <w:rPr>
          <w:rFonts w:cstheme="minorHAnsi"/>
        </w:rPr>
        <w:t xml:space="preserve">are especially interested in </w:t>
      </w:r>
      <w:r w:rsidRPr="002A73F4">
        <w:rPr>
          <w:rFonts w:cstheme="minorHAnsi"/>
        </w:rPr>
        <w:t>support</w:t>
      </w:r>
      <w:r w:rsidR="00B60AF5" w:rsidRPr="002A73F4">
        <w:rPr>
          <w:rFonts w:cstheme="minorHAnsi"/>
        </w:rPr>
        <w:t>ing</w:t>
      </w:r>
      <w:r w:rsidRPr="002A73F4">
        <w:rPr>
          <w:rFonts w:cstheme="minorHAnsi"/>
        </w:rPr>
        <w:t xml:space="preserve"> </w:t>
      </w:r>
      <w:r w:rsidR="00BB7526" w:rsidRPr="002A30C7">
        <w:rPr>
          <w:rFonts w:cstheme="minorHAnsi"/>
        </w:rPr>
        <w:t xml:space="preserve">pioneering initiatives to help children and young people overcome difficulty in their lives with </w:t>
      </w:r>
      <w:r w:rsidR="006C7DFD" w:rsidRPr="002A73F4">
        <w:rPr>
          <w:rFonts w:cstheme="minorHAnsi"/>
        </w:rPr>
        <w:t>innovative</w:t>
      </w:r>
      <w:r w:rsidR="006C7DFD">
        <w:rPr>
          <w:rFonts w:cstheme="minorHAnsi"/>
        </w:rPr>
        <w:t xml:space="preserve"> </w:t>
      </w:r>
      <w:r w:rsidR="00BB7526" w:rsidRPr="002A30C7">
        <w:rPr>
          <w:rFonts w:cstheme="minorHAnsi"/>
        </w:rPr>
        <w:t>and creative thinking and / or collaboration at their core</w:t>
      </w:r>
      <w:r w:rsidR="002D4EA6" w:rsidRPr="002A30C7">
        <w:rPr>
          <w:rFonts w:cstheme="minorHAnsi"/>
        </w:rPr>
        <w:t>.</w:t>
      </w:r>
    </w:p>
    <w:p w14:paraId="7A7341A2" w14:textId="77777777" w:rsidR="002A73F4" w:rsidRDefault="002A73F4" w:rsidP="00AC5811">
      <w:pPr>
        <w:spacing w:after="0"/>
        <w:rPr>
          <w:rFonts w:cstheme="minorHAnsi"/>
          <w:bCs/>
          <w:u w:val="single"/>
        </w:rPr>
      </w:pPr>
    </w:p>
    <w:p w14:paraId="7F77A3C1" w14:textId="4B60AB59" w:rsidR="00BB7526" w:rsidRPr="002A30C7" w:rsidRDefault="00A53ED9" w:rsidP="00AC5811">
      <w:pPr>
        <w:spacing w:after="0"/>
        <w:rPr>
          <w:rFonts w:cstheme="minorHAnsi"/>
          <w:bCs/>
        </w:rPr>
      </w:pPr>
      <w:r w:rsidRPr="002A73F4">
        <w:rPr>
          <w:rFonts w:cstheme="minorHAnsi"/>
          <w:b/>
          <w:bCs/>
          <w:u w:val="single"/>
        </w:rPr>
        <w:t>3</w:t>
      </w:r>
      <w:r w:rsidR="002A73F4" w:rsidRPr="002A73F4">
        <w:rPr>
          <w:rFonts w:cstheme="minorHAnsi"/>
          <w:b/>
          <w:bCs/>
          <w:u w:val="single"/>
        </w:rPr>
        <w:t>.</w:t>
      </w:r>
      <w:r w:rsidRPr="002A73F4">
        <w:rPr>
          <w:rFonts w:cstheme="minorHAnsi"/>
          <w:b/>
          <w:bCs/>
          <w:u w:val="single"/>
        </w:rPr>
        <w:t xml:space="preserve"> </w:t>
      </w:r>
      <w:r w:rsidR="00BB7526" w:rsidRPr="002A73F4">
        <w:rPr>
          <w:rFonts w:cstheme="minorHAnsi"/>
          <w:b/>
          <w:bCs/>
          <w:u w:val="single"/>
        </w:rPr>
        <w:t>Grassroots Fund</w:t>
      </w:r>
      <w:r w:rsidR="00BB7526" w:rsidRPr="002A30C7">
        <w:rPr>
          <w:rFonts w:cstheme="minorHAnsi"/>
          <w:bCs/>
        </w:rPr>
        <w:t xml:space="preserve"> (single opportunity fund)</w:t>
      </w:r>
    </w:p>
    <w:p w14:paraId="2BD21A8D" w14:textId="77777777" w:rsidR="00A53ED9" w:rsidRPr="002A30C7" w:rsidRDefault="00A53ED9" w:rsidP="00AC5811">
      <w:pPr>
        <w:pStyle w:val="ListParagraph"/>
        <w:numPr>
          <w:ilvl w:val="0"/>
          <w:numId w:val="5"/>
        </w:numPr>
        <w:spacing w:after="0" w:line="240" w:lineRule="auto"/>
        <w:contextualSpacing w:val="0"/>
        <w:rPr>
          <w:rFonts w:cstheme="minorHAnsi"/>
        </w:rPr>
      </w:pPr>
      <w:r w:rsidRPr="002A30C7">
        <w:rPr>
          <w:rFonts w:cstheme="minorHAnsi"/>
        </w:rPr>
        <w:t>Awards</w:t>
      </w:r>
      <w:r w:rsidR="008A1EC0" w:rsidRPr="002A30C7">
        <w:rPr>
          <w:rFonts w:cstheme="minorHAnsi"/>
        </w:rPr>
        <w:t xml:space="preserve"> of either €2</w:t>
      </w:r>
      <w:r w:rsidR="002D4EA6" w:rsidRPr="002A30C7">
        <w:rPr>
          <w:rFonts w:cstheme="minorHAnsi"/>
        </w:rPr>
        <w:t>,</w:t>
      </w:r>
      <w:r w:rsidR="008A1EC0" w:rsidRPr="002A30C7">
        <w:rPr>
          <w:rFonts w:cstheme="minorHAnsi"/>
        </w:rPr>
        <w:t>000 or €5</w:t>
      </w:r>
      <w:r w:rsidR="002D4EA6" w:rsidRPr="002A30C7">
        <w:rPr>
          <w:rFonts w:cstheme="minorHAnsi"/>
        </w:rPr>
        <w:t>,</w:t>
      </w:r>
      <w:r w:rsidR="008A1EC0" w:rsidRPr="002A30C7">
        <w:rPr>
          <w:rFonts w:cstheme="minorHAnsi"/>
        </w:rPr>
        <w:t>000</w:t>
      </w:r>
      <w:r w:rsidRPr="002A30C7">
        <w:rPr>
          <w:rFonts w:cstheme="minorHAnsi"/>
        </w:rPr>
        <w:t xml:space="preserve"> will be granted under this strand</w:t>
      </w:r>
    </w:p>
    <w:p w14:paraId="36515B61" w14:textId="77777777" w:rsidR="00BB7526" w:rsidRPr="002A30C7" w:rsidRDefault="008A1EC0" w:rsidP="00AC5811">
      <w:pPr>
        <w:spacing w:after="0" w:line="240" w:lineRule="auto"/>
        <w:ind w:left="360"/>
        <w:rPr>
          <w:rFonts w:cstheme="minorHAnsi"/>
        </w:rPr>
      </w:pPr>
      <w:r w:rsidRPr="002A30C7">
        <w:rPr>
          <w:rFonts w:cstheme="minorHAnsi"/>
        </w:rPr>
        <w:t xml:space="preserve"> </w:t>
      </w:r>
    </w:p>
    <w:p w14:paraId="6A2B6F01" w14:textId="5BE71E81" w:rsidR="00BB7526" w:rsidRPr="002A30C7" w:rsidRDefault="008A1EC0" w:rsidP="00AC5811">
      <w:pPr>
        <w:spacing w:after="0" w:line="254" w:lineRule="auto"/>
        <w:rPr>
          <w:rFonts w:cstheme="minorHAnsi"/>
          <w:b/>
        </w:rPr>
      </w:pPr>
      <w:r w:rsidRPr="002A30C7">
        <w:rPr>
          <w:rFonts w:cstheme="minorHAnsi"/>
        </w:rPr>
        <w:t>T</w:t>
      </w:r>
      <w:r w:rsidR="002D4EA6" w:rsidRPr="002A30C7">
        <w:rPr>
          <w:rFonts w:cstheme="minorHAnsi"/>
        </w:rPr>
        <w:t xml:space="preserve">his fund </w:t>
      </w:r>
      <w:r w:rsidR="006C7DFD" w:rsidRPr="002A73F4">
        <w:rPr>
          <w:rFonts w:cstheme="minorHAnsi"/>
        </w:rPr>
        <w:t xml:space="preserve">will provide </w:t>
      </w:r>
      <w:r w:rsidR="002D4EA6" w:rsidRPr="002A30C7">
        <w:rPr>
          <w:rFonts w:cstheme="minorHAnsi"/>
        </w:rPr>
        <w:t>small grants</w:t>
      </w:r>
      <w:r w:rsidRPr="002A30C7">
        <w:rPr>
          <w:rFonts w:cstheme="minorHAnsi"/>
        </w:rPr>
        <w:t xml:space="preserve"> for youth clubs</w:t>
      </w:r>
      <w:r w:rsidR="00A53ED9" w:rsidRPr="002A30C7">
        <w:rPr>
          <w:rFonts w:cstheme="minorHAnsi"/>
        </w:rPr>
        <w:t xml:space="preserve"> and community projects</w:t>
      </w:r>
      <w:r w:rsidRPr="002A30C7">
        <w:rPr>
          <w:rFonts w:cstheme="minorHAnsi"/>
        </w:rPr>
        <w:t xml:space="preserve"> to contribute to daily running costs or activities. </w:t>
      </w:r>
    </w:p>
    <w:p w14:paraId="1F4E603E" w14:textId="77777777" w:rsidR="00BB7526" w:rsidRPr="002A30C7" w:rsidRDefault="00BB7526" w:rsidP="00C6440F">
      <w:pPr>
        <w:pBdr>
          <w:bottom w:val="single" w:sz="12" w:space="1" w:color="auto"/>
        </w:pBdr>
        <w:spacing w:after="0" w:line="254" w:lineRule="auto"/>
        <w:rPr>
          <w:rFonts w:cstheme="minorHAnsi"/>
          <w:b/>
        </w:rPr>
      </w:pPr>
    </w:p>
    <w:p w14:paraId="1CCEED10" w14:textId="77777777" w:rsidR="002A30C7" w:rsidRPr="002A30C7" w:rsidRDefault="002A30C7" w:rsidP="00C6440F">
      <w:pPr>
        <w:spacing w:after="0" w:line="254" w:lineRule="auto"/>
        <w:rPr>
          <w:rFonts w:cstheme="minorHAnsi"/>
          <w:b/>
        </w:rPr>
      </w:pPr>
    </w:p>
    <w:p w14:paraId="49693DAD" w14:textId="77777777" w:rsidR="00C6440F" w:rsidRPr="002A30C7" w:rsidRDefault="00C6440F" w:rsidP="00C6440F">
      <w:pPr>
        <w:spacing w:line="254" w:lineRule="auto"/>
        <w:rPr>
          <w:rFonts w:cstheme="minorHAnsi"/>
          <w:b/>
        </w:rPr>
      </w:pPr>
      <w:r w:rsidRPr="002A30C7">
        <w:rPr>
          <w:rFonts w:cstheme="minorHAnsi"/>
          <w:b/>
        </w:rPr>
        <w:t>Term and conditions</w:t>
      </w:r>
    </w:p>
    <w:p w14:paraId="656FFEE5" w14:textId="6C1FE9F1" w:rsidR="00C6440F" w:rsidRPr="002A30C7" w:rsidRDefault="00C6440F" w:rsidP="00C6440F">
      <w:pPr>
        <w:pStyle w:val="ListParagraph"/>
        <w:numPr>
          <w:ilvl w:val="0"/>
          <w:numId w:val="1"/>
        </w:numPr>
        <w:spacing w:after="0" w:line="240" w:lineRule="auto"/>
        <w:contextualSpacing w:val="0"/>
        <w:rPr>
          <w:rFonts w:cstheme="minorHAnsi"/>
        </w:rPr>
      </w:pPr>
      <w:r w:rsidRPr="002A30C7">
        <w:rPr>
          <w:rFonts w:cstheme="minorHAnsi"/>
        </w:rPr>
        <w:t>The organisation must be a;</w:t>
      </w:r>
      <w:r w:rsidR="00F91A39">
        <w:rPr>
          <w:rFonts w:cstheme="minorHAnsi"/>
        </w:rPr>
        <w:t xml:space="preserve"> </w:t>
      </w:r>
    </w:p>
    <w:p w14:paraId="14928A5C" w14:textId="77777777" w:rsidR="00C6440F" w:rsidRPr="002A30C7" w:rsidRDefault="00C6440F" w:rsidP="00C6440F">
      <w:pPr>
        <w:pStyle w:val="ListParagraph"/>
        <w:numPr>
          <w:ilvl w:val="1"/>
          <w:numId w:val="1"/>
        </w:numPr>
        <w:spacing w:after="0" w:line="240" w:lineRule="auto"/>
        <w:contextualSpacing w:val="0"/>
        <w:rPr>
          <w:rFonts w:cstheme="minorHAnsi"/>
        </w:rPr>
      </w:pPr>
      <w:r w:rsidRPr="002A30C7">
        <w:rPr>
          <w:rFonts w:cstheme="minorHAnsi"/>
        </w:rPr>
        <w:t>Charitable organisation with a registered charity number working within a community</w:t>
      </w:r>
    </w:p>
    <w:p w14:paraId="54D2A5DD" w14:textId="77777777" w:rsidR="00C6440F" w:rsidRPr="002A30C7" w:rsidRDefault="00C6440F" w:rsidP="00C6440F">
      <w:pPr>
        <w:pStyle w:val="ListParagraph"/>
        <w:spacing w:after="0" w:line="240" w:lineRule="auto"/>
        <w:ind w:left="1440"/>
        <w:contextualSpacing w:val="0"/>
        <w:rPr>
          <w:rFonts w:cstheme="minorHAnsi"/>
          <w:b/>
        </w:rPr>
      </w:pPr>
      <w:r w:rsidRPr="002A30C7">
        <w:rPr>
          <w:rFonts w:cstheme="minorHAnsi"/>
          <w:b/>
        </w:rPr>
        <w:t>or</w:t>
      </w:r>
    </w:p>
    <w:p w14:paraId="30320333" w14:textId="77777777" w:rsidR="00C6440F" w:rsidRPr="002A30C7" w:rsidRDefault="00C6440F" w:rsidP="00C6440F">
      <w:pPr>
        <w:pStyle w:val="ListParagraph"/>
        <w:numPr>
          <w:ilvl w:val="1"/>
          <w:numId w:val="1"/>
        </w:numPr>
        <w:spacing w:after="0" w:line="240" w:lineRule="auto"/>
        <w:contextualSpacing w:val="0"/>
        <w:rPr>
          <w:rFonts w:cstheme="minorHAnsi"/>
        </w:rPr>
      </w:pPr>
      <w:r w:rsidRPr="002A30C7">
        <w:rPr>
          <w:rFonts w:cstheme="minorHAnsi"/>
        </w:rPr>
        <w:t>Not for profit organisation with a bank account and constitution</w:t>
      </w:r>
    </w:p>
    <w:p w14:paraId="09B1954C" w14:textId="77777777" w:rsidR="002D4EA6" w:rsidRPr="002A30C7" w:rsidRDefault="00C6440F" w:rsidP="0074162F">
      <w:pPr>
        <w:pStyle w:val="ListParagraph"/>
        <w:numPr>
          <w:ilvl w:val="0"/>
          <w:numId w:val="1"/>
        </w:numPr>
        <w:spacing w:after="0" w:line="254" w:lineRule="auto"/>
        <w:contextualSpacing w:val="0"/>
        <w:rPr>
          <w:rFonts w:cstheme="minorHAnsi"/>
        </w:rPr>
      </w:pPr>
      <w:r w:rsidRPr="002A30C7">
        <w:rPr>
          <w:rFonts w:cstheme="minorHAnsi"/>
        </w:rPr>
        <w:t xml:space="preserve">The fund is open to organisations working with children and young people aged 6-24 </w:t>
      </w:r>
      <w:r w:rsidR="002D4EA6" w:rsidRPr="002A30C7">
        <w:rPr>
          <w:rFonts w:cstheme="minorHAnsi"/>
        </w:rPr>
        <w:t>year</w:t>
      </w:r>
      <w:r w:rsidR="002A30C7" w:rsidRPr="002A30C7">
        <w:rPr>
          <w:rFonts w:cstheme="minorHAnsi"/>
        </w:rPr>
        <w:t>s</w:t>
      </w:r>
    </w:p>
    <w:p w14:paraId="027FE51D" w14:textId="77777777" w:rsidR="00F91A39" w:rsidRPr="002A30C7" w:rsidRDefault="00F91A39" w:rsidP="00F91A39">
      <w:pPr>
        <w:pStyle w:val="ListParagraph"/>
        <w:numPr>
          <w:ilvl w:val="0"/>
          <w:numId w:val="1"/>
        </w:numPr>
        <w:spacing w:after="0" w:line="254" w:lineRule="auto"/>
        <w:contextualSpacing w:val="0"/>
        <w:rPr>
          <w:rFonts w:cstheme="minorHAnsi"/>
        </w:rPr>
      </w:pPr>
      <w:r w:rsidRPr="002A30C7">
        <w:rPr>
          <w:rFonts w:cstheme="minorHAnsi"/>
        </w:rPr>
        <w:t>Activities using the fund must be based in ROI</w:t>
      </w:r>
    </w:p>
    <w:p w14:paraId="358D84C1" w14:textId="77777777" w:rsidR="00F91A39" w:rsidRPr="002A30C7" w:rsidRDefault="00F91A39" w:rsidP="00F91A39">
      <w:pPr>
        <w:pStyle w:val="ListParagraph"/>
        <w:numPr>
          <w:ilvl w:val="0"/>
          <w:numId w:val="1"/>
        </w:numPr>
        <w:spacing w:after="0" w:line="254" w:lineRule="auto"/>
        <w:contextualSpacing w:val="0"/>
        <w:rPr>
          <w:rFonts w:cstheme="minorHAnsi"/>
        </w:rPr>
      </w:pPr>
      <w:r w:rsidRPr="002A30C7">
        <w:rPr>
          <w:rFonts w:cstheme="minorHAnsi"/>
        </w:rPr>
        <w:t>The organisation must be in operation for at least 12 months</w:t>
      </w:r>
    </w:p>
    <w:p w14:paraId="40089313" w14:textId="08C3D331" w:rsidR="00F91A39" w:rsidRDefault="00F91A39" w:rsidP="00F91A39">
      <w:pPr>
        <w:pStyle w:val="ListParagraph"/>
        <w:numPr>
          <w:ilvl w:val="0"/>
          <w:numId w:val="1"/>
        </w:numPr>
        <w:spacing w:after="0" w:line="254" w:lineRule="auto"/>
        <w:contextualSpacing w:val="0"/>
        <w:rPr>
          <w:rFonts w:cstheme="minorHAnsi"/>
        </w:rPr>
      </w:pPr>
      <w:r w:rsidRPr="002A30C7">
        <w:rPr>
          <w:rFonts w:cstheme="minorHAnsi"/>
        </w:rPr>
        <w:t>Applicants for the fund must be over the age of 18 and have consent to make the application by their project director or Board</w:t>
      </w:r>
    </w:p>
    <w:p w14:paraId="5B89A1CA" w14:textId="6A2CFF32" w:rsidR="0049706E" w:rsidRDefault="0049706E" w:rsidP="0049706E">
      <w:pPr>
        <w:spacing w:after="0" w:line="254" w:lineRule="auto"/>
        <w:rPr>
          <w:rFonts w:cstheme="minorHAnsi"/>
        </w:rPr>
      </w:pPr>
    </w:p>
    <w:p w14:paraId="15B4A454" w14:textId="77777777" w:rsidR="001D66A6" w:rsidRDefault="001D66A6" w:rsidP="0049706E">
      <w:pPr>
        <w:spacing w:after="0" w:line="254" w:lineRule="auto"/>
        <w:rPr>
          <w:rFonts w:cstheme="minorHAnsi"/>
        </w:rPr>
      </w:pPr>
    </w:p>
    <w:p w14:paraId="5B471B25" w14:textId="3CB20D4A" w:rsidR="0049706E" w:rsidRPr="0049706E" w:rsidRDefault="0049706E" w:rsidP="0049706E">
      <w:pPr>
        <w:spacing w:after="0" w:line="254" w:lineRule="auto"/>
        <w:rPr>
          <w:rFonts w:cstheme="minorHAnsi"/>
        </w:rPr>
      </w:pPr>
      <w:r>
        <w:rPr>
          <w:rFonts w:cstheme="minorHAnsi"/>
        </w:rPr>
        <w:lastRenderedPageBreak/>
        <w:t xml:space="preserve">Additional </w:t>
      </w:r>
    </w:p>
    <w:p w14:paraId="0FEE4F73" w14:textId="77777777" w:rsidR="00377B6E" w:rsidRPr="002A30C7" w:rsidRDefault="00377B6E" w:rsidP="00377B6E">
      <w:pPr>
        <w:pStyle w:val="ListParagraph"/>
        <w:numPr>
          <w:ilvl w:val="0"/>
          <w:numId w:val="1"/>
        </w:numPr>
        <w:spacing w:after="0"/>
        <w:rPr>
          <w:rFonts w:cstheme="minorHAnsi"/>
        </w:rPr>
      </w:pPr>
      <w:r w:rsidRPr="002A30C7">
        <w:rPr>
          <w:rFonts w:cstheme="minorHAnsi"/>
        </w:rPr>
        <w:t xml:space="preserve">The organisation must provide a copy of their annual audited accounts/end of year accounts if requested (via </w:t>
      </w:r>
      <w:proofErr w:type="spellStart"/>
      <w:r w:rsidRPr="002A30C7">
        <w:rPr>
          <w:rFonts w:cstheme="minorHAnsi"/>
        </w:rPr>
        <w:t>benefacts</w:t>
      </w:r>
      <w:proofErr w:type="spellEnd"/>
      <w:r w:rsidRPr="002A30C7">
        <w:rPr>
          <w:rFonts w:cstheme="minorHAnsi"/>
        </w:rPr>
        <w:t xml:space="preserve"> on the online application)</w:t>
      </w:r>
    </w:p>
    <w:p w14:paraId="446A9750" w14:textId="77777777" w:rsidR="00377B6E" w:rsidRDefault="00377B6E" w:rsidP="00377B6E">
      <w:pPr>
        <w:pStyle w:val="ListParagraph"/>
        <w:numPr>
          <w:ilvl w:val="0"/>
          <w:numId w:val="1"/>
        </w:numPr>
        <w:spacing w:after="0"/>
        <w:rPr>
          <w:rFonts w:cstheme="minorHAnsi"/>
        </w:rPr>
      </w:pPr>
      <w:r w:rsidRPr="002A30C7">
        <w:rPr>
          <w:rFonts w:cstheme="minorHAnsi"/>
        </w:rPr>
        <w:t>The organisation must provide a reference if requested</w:t>
      </w:r>
    </w:p>
    <w:p w14:paraId="483BBC2B" w14:textId="1A25F073" w:rsidR="00377B6E" w:rsidRDefault="00377B6E" w:rsidP="00377B6E">
      <w:pPr>
        <w:pStyle w:val="ListParagraph"/>
        <w:numPr>
          <w:ilvl w:val="0"/>
          <w:numId w:val="1"/>
        </w:numPr>
        <w:spacing w:after="0"/>
        <w:rPr>
          <w:rFonts w:cstheme="minorHAnsi"/>
        </w:rPr>
      </w:pPr>
      <w:r>
        <w:rPr>
          <w:rFonts w:cstheme="minorHAnsi"/>
        </w:rPr>
        <w:t xml:space="preserve">An organisation may only apply once within each </w:t>
      </w:r>
      <w:r w:rsidR="006C7DFD" w:rsidRPr="001D66A6">
        <w:rPr>
          <w:rFonts w:cstheme="minorHAnsi"/>
        </w:rPr>
        <w:t>category</w:t>
      </w:r>
    </w:p>
    <w:p w14:paraId="19141E28" w14:textId="526CB21D" w:rsidR="0049706E" w:rsidRPr="002A30C7" w:rsidRDefault="0049706E" w:rsidP="0049706E">
      <w:pPr>
        <w:pStyle w:val="ListParagraph"/>
        <w:numPr>
          <w:ilvl w:val="0"/>
          <w:numId w:val="1"/>
        </w:numPr>
        <w:spacing w:after="0" w:line="254" w:lineRule="auto"/>
        <w:contextualSpacing w:val="0"/>
        <w:rPr>
          <w:rFonts w:cstheme="minorHAnsi"/>
        </w:rPr>
      </w:pPr>
      <w:r>
        <w:rPr>
          <w:rFonts w:cstheme="minorHAnsi"/>
        </w:rPr>
        <w:t>Successful awardees</w:t>
      </w:r>
      <w:r w:rsidRPr="002A30C7">
        <w:rPr>
          <w:rFonts w:cstheme="minorHAnsi"/>
        </w:rPr>
        <w:t xml:space="preserve"> must be willing to share photos of their </w:t>
      </w:r>
      <w:r>
        <w:rPr>
          <w:rFonts w:cstheme="minorHAnsi"/>
        </w:rPr>
        <w:t xml:space="preserve">project, </w:t>
      </w:r>
      <w:r w:rsidRPr="002A30C7">
        <w:rPr>
          <w:rFonts w:cstheme="minorHAnsi"/>
        </w:rPr>
        <w:t xml:space="preserve">be willing to do </w:t>
      </w:r>
      <w:r>
        <w:rPr>
          <w:rFonts w:cstheme="minorHAnsi"/>
        </w:rPr>
        <w:t xml:space="preserve">media </w:t>
      </w:r>
      <w:r w:rsidRPr="002A30C7">
        <w:rPr>
          <w:rFonts w:cstheme="minorHAnsi"/>
        </w:rPr>
        <w:t>interviews</w:t>
      </w:r>
      <w:r>
        <w:rPr>
          <w:rFonts w:cstheme="minorHAnsi"/>
        </w:rPr>
        <w:t xml:space="preserve">, speak at events and meet IYF donors if </w:t>
      </w:r>
      <w:r w:rsidRPr="002A30C7">
        <w:rPr>
          <w:rFonts w:cstheme="minorHAnsi"/>
        </w:rPr>
        <w:t>requested</w:t>
      </w:r>
    </w:p>
    <w:p w14:paraId="6576C944" w14:textId="77777777" w:rsidR="0049706E" w:rsidRDefault="0049706E" w:rsidP="00435F98">
      <w:pPr>
        <w:pStyle w:val="ListParagraph"/>
        <w:spacing w:after="0"/>
        <w:rPr>
          <w:rFonts w:cstheme="minorHAnsi"/>
        </w:rPr>
      </w:pPr>
    </w:p>
    <w:p w14:paraId="5535C376" w14:textId="77777777" w:rsidR="00435F98" w:rsidRDefault="00435F98" w:rsidP="0049706E">
      <w:pPr>
        <w:spacing w:after="0"/>
        <w:rPr>
          <w:rFonts w:cstheme="minorHAnsi"/>
        </w:rPr>
      </w:pPr>
    </w:p>
    <w:p w14:paraId="09123D6B" w14:textId="7C7CA794" w:rsidR="0049706E" w:rsidRPr="0049706E" w:rsidRDefault="0049706E" w:rsidP="0049706E">
      <w:pPr>
        <w:spacing w:after="0"/>
        <w:rPr>
          <w:rFonts w:cstheme="minorHAnsi"/>
        </w:rPr>
      </w:pPr>
      <w:r>
        <w:rPr>
          <w:rFonts w:cstheme="minorHAnsi"/>
        </w:rPr>
        <w:t>GDPR</w:t>
      </w:r>
    </w:p>
    <w:p w14:paraId="5B0DA290" w14:textId="194DE933" w:rsidR="00377B6E" w:rsidRPr="0049706E" w:rsidRDefault="00377B6E" w:rsidP="00377B6E">
      <w:pPr>
        <w:pStyle w:val="ListParagraph"/>
        <w:numPr>
          <w:ilvl w:val="0"/>
          <w:numId w:val="1"/>
        </w:numPr>
        <w:spacing w:after="0" w:line="254" w:lineRule="auto"/>
        <w:contextualSpacing w:val="0"/>
        <w:rPr>
          <w:rFonts w:cstheme="minorHAnsi"/>
        </w:rPr>
      </w:pPr>
      <w:r w:rsidRPr="002A30C7">
        <w:rPr>
          <w:rFonts w:cstheme="minorHAnsi"/>
          <w:shd w:val="clear" w:color="auto" w:fill="FFFFFF"/>
        </w:rPr>
        <w:t xml:space="preserve">IYF will hold the </w:t>
      </w:r>
      <w:r w:rsidRPr="009252B1">
        <w:rPr>
          <w:rFonts w:cstheme="minorHAnsi"/>
          <w:shd w:val="clear" w:color="auto" w:fill="FFFFFF"/>
        </w:rPr>
        <w:t>organisation and project</w:t>
      </w:r>
      <w:r>
        <w:rPr>
          <w:rFonts w:cstheme="minorHAnsi"/>
          <w:shd w:val="clear" w:color="auto" w:fill="FFFFFF"/>
        </w:rPr>
        <w:t xml:space="preserve"> details which you submit</w:t>
      </w:r>
      <w:r w:rsidRPr="002A30C7">
        <w:rPr>
          <w:rFonts w:cstheme="minorHAnsi"/>
          <w:shd w:val="clear" w:color="auto" w:fill="FFFFFF"/>
        </w:rPr>
        <w:t xml:space="preserve"> with your application form so that we may inform you of future funding applications. We will only share this information with the third parties administering the application and selection process, unless we agree otherwise with you</w:t>
      </w:r>
    </w:p>
    <w:p w14:paraId="05C9CBDA" w14:textId="1A24310C" w:rsidR="0049706E" w:rsidRDefault="0049706E" w:rsidP="0049706E">
      <w:pPr>
        <w:spacing w:after="0" w:line="254" w:lineRule="auto"/>
        <w:rPr>
          <w:rFonts w:cstheme="minorHAnsi"/>
        </w:rPr>
      </w:pPr>
    </w:p>
    <w:p w14:paraId="797A53F3" w14:textId="51DA169C" w:rsidR="0049706E" w:rsidRPr="0049706E" w:rsidRDefault="00BD3F51" w:rsidP="0049706E">
      <w:pPr>
        <w:spacing w:after="0" w:line="254" w:lineRule="auto"/>
        <w:rPr>
          <w:rFonts w:cstheme="minorHAnsi"/>
        </w:rPr>
      </w:pPr>
      <w:r>
        <w:rPr>
          <w:rFonts w:cstheme="minorHAnsi"/>
        </w:rPr>
        <w:t>Please note</w:t>
      </w:r>
    </w:p>
    <w:p w14:paraId="6CC6BF98" w14:textId="77777777" w:rsidR="00377B6E" w:rsidRPr="002A30C7" w:rsidRDefault="00377B6E" w:rsidP="00377B6E">
      <w:pPr>
        <w:pStyle w:val="ListParagraph"/>
        <w:numPr>
          <w:ilvl w:val="0"/>
          <w:numId w:val="1"/>
        </w:numPr>
        <w:spacing w:after="0" w:line="254" w:lineRule="auto"/>
        <w:contextualSpacing w:val="0"/>
        <w:rPr>
          <w:rFonts w:cstheme="minorHAnsi"/>
        </w:rPr>
      </w:pPr>
      <w:r>
        <w:rPr>
          <w:rFonts w:cstheme="minorHAnsi"/>
          <w:shd w:val="clear" w:color="auto" w:fill="FFFFFF"/>
        </w:rPr>
        <w:t>Late applications will not be accepted</w:t>
      </w:r>
    </w:p>
    <w:p w14:paraId="1FB12E3F" w14:textId="231BD5A5" w:rsidR="00377B6E" w:rsidRPr="00BD3F51" w:rsidRDefault="00377B6E" w:rsidP="00BD3F51">
      <w:pPr>
        <w:pStyle w:val="ListParagraph"/>
        <w:numPr>
          <w:ilvl w:val="0"/>
          <w:numId w:val="1"/>
        </w:numPr>
        <w:spacing w:after="0" w:line="254" w:lineRule="auto"/>
        <w:rPr>
          <w:rFonts w:cstheme="minorHAnsi"/>
        </w:rPr>
      </w:pPr>
      <w:r w:rsidRPr="002A30C7">
        <w:rPr>
          <w:rFonts w:cstheme="minorHAnsi"/>
          <w:shd w:val="clear" w:color="auto" w:fill="FFFFFF"/>
        </w:rPr>
        <w:t>By sending in your application, you accept these terms and conditions. If you do not comply with these terms and conditions, you may be disqualified and may have to return any award granted. </w:t>
      </w:r>
      <w:r w:rsidR="00BD3F51" w:rsidRPr="00BD3F51">
        <w:rPr>
          <w:rFonts w:cstheme="minorHAnsi"/>
          <w:shd w:val="clear" w:color="auto" w:fill="FFFFFF"/>
        </w:rPr>
        <w:t>In the event that as award is not accepted, or an award is revoked, the Directors ma</w:t>
      </w:r>
      <w:r w:rsidR="00BD3F51">
        <w:rPr>
          <w:rFonts w:cstheme="minorHAnsi"/>
          <w:shd w:val="clear" w:color="auto" w:fill="FFFFFF"/>
        </w:rPr>
        <w:t>y select an alternative awardee</w:t>
      </w:r>
    </w:p>
    <w:p w14:paraId="23277297" w14:textId="77777777" w:rsidR="00F91A39" w:rsidRPr="00377B6E" w:rsidRDefault="00F91A39" w:rsidP="00377B6E">
      <w:pPr>
        <w:spacing w:after="0" w:line="254" w:lineRule="auto"/>
        <w:ind w:left="360"/>
        <w:rPr>
          <w:rFonts w:cstheme="minorHAnsi"/>
        </w:rPr>
      </w:pPr>
    </w:p>
    <w:p w14:paraId="0989BDD1" w14:textId="77777777" w:rsidR="00BD3F51" w:rsidRDefault="00BD3F51" w:rsidP="00BD3F51">
      <w:pPr>
        <w:spacing w:after="0" w:line="254" w:lineRule="auto"/>
        <w:rPr>
          <w:rFonts w:cstheme="minorHAnsi"/>
        </w:rPr>
      </w:pPr>
    </w:p>
    <w:p w14:paraId="0D62E13F" w14:textId="36A2404E" w:rsidR="00377B6E" w:rsidRPr="00377B6E" w:rsidRDefault="00377B6E" w:rsidP="00BD3F51">
      <w:pPr>
        <w:spacing w:after="0" w:line="254" w:lineRule="auto"/>
        <w:rPr>
          <w:rFonts w:cstheme="minorHAnsi"/>
        </w:rPr>
      </w:pPr>
      <w:r>
        <w:rPr>
          <w:rFonts w:cstheme="minorHAnsi"/>
        </w:rPr>
        <w:t>Note on Costs eligible for funding</w:t>
      </w:r>
    </w:p>
    <w:p w14:paraId="55178B3A" w14:textId="188A4D31" w:rsidR="00377B6E" w:rsidRDefault="00377B6E" w:rsidP="00377B6E">
      <w:pPr>
        <w:pStyle w:val="ListParagraph"/>
        <w:numPr>
          <w:ilvl w:val="0"/>
          <w:numId w:val="1"/>
        </w:numPr>
        <w:spacing w:after="0" w:line="254" w:lineRule="auto"/>
        <w:contextualSpacing w:val="0"/>
        <w:rPr>
          <w:rFonts w:cstheme="minorHAnsi"/>
        </w:rPr>
      </w:pPr>
      <w:r w:rsidRPr="002A30C7">
        <w:rPr>
          <w:rFonts w:cstheme="minorHAnsi"/>
        </w:rPr>
        <w:t xml:space="preserve">The Grassroots </w:t>
      </w:r>
      <w:r w:rsidR="009252B1">
        <w:rPr>
          <w:rFonts w:cstheme="minorHAnsi"/>
        </w:rPr>
        <w:t>F</w:t>
      </w:r>
      <w:r w:rsidRPr="002A30C7">
        <w:rPr>
          <w:rFonts w:cstheme="minorHAnsi"/>
        </w:rPr>
        <w:t xml:space="preserve">und </w:t>
      </w:r>
      <w:r>
        <w:rPr>
          <w:rFonts w:cstheme="minorHAnsi"/>
        </w:rPr>
        <w:t>will</w:t>
      </w:r>
      <w:r w:rsidRPr="002A30C7">
        <w:rPr>
          <w:rFonts w:cstheme="minorHAnsi"/>
        </w:rPr>
        <w:t xml:space="preserve"> not cover salary costs of an organisation</w:t>
      </w:r>
    </w:p>
    <w:p w14:paraId="016EDC2B" w14:textId="77777777" w:rsidR="00F91A39" w:rsidRPr="00377B6E" w:rsidRDefault="00F91A39" w:rsidP="00377B6E">
      <w:pPr>
        <w:spacing w:after="0" w:line="254" w:lineRule="auto"/>
        <w:ind w:left="360"/>
        <w:rPr>
          <w:rFonts w:cstheme="minorHAnsi"/>
        </w:rPr>
      </w:pPr>
    </w:p>
    <w:p w14:paraId="5E7BD9FD" w14:textId="77777777" w:rsidR="00C6440F" w:rsidRPr="002A30C7" w:rsidRDefault="00C6440F" w:rsidP="00C6440F">
      <w:pPr>
        <w:spacing w:after="0" w:line="254" w:lineRule="auto"/>
        <w:rPr>
          <w:rFonts w:cstheme="minorHAnsi"/>
        </w:rPr>
      </w:pPr>
    </w:p>
    <w:p w14:paraId="506697ED" w14:textId="77777777" w:rsidR="002A30C7" w:rsidRPr="00377B6E" w:rsidRDefault="002A30C7" w:rsidP="00C6440F">
      <w:pPr>
        <w:spacing w:after="0" w:line="254" w:lineRule="auto"/>
        <w:rPr>
          <w:rFonts w:cstheme="minorHAnsi"/>
          <w:b/>
          <w:bCs/>
          <w:color w:val="000000" w:themeColor="text1"/>
        </w:rPr>
      </w:pPr>
      <w:r w:rsidRPr="00377B6E">
        <w:rPr>
          <w:rFonts w:cstheme="minorHAnsi"/>
          <w:b/>
          <w:bCs/>
          <w:color w:val="000000" w:themeColor="text1"/>
          <w:shd w:val="clear" w:color="auto" w:fill="FFFFFF"/>
        </w:rPr>
        <w:t>IYF reserves the right to disqualify any entrant, to change the terms and conditions without notice, or to cancel the application process at any stage</w:t>
      </w:r>
    </w:p>
    <w:p w14:paraId="0ADF30D9" w14:textId="77777777" w:rsidR="002A30C7" w:rsidRDefault="002A30C7" w:rsidP="00C6440F">
      <w:pPr>
        <w:pBdr>
          <w:bottom w:val="single" w:sz="12" w:space="1" w:color="auto"/>
        </w:pBdr>
        <w:spacing w:after="0" w:line="254" w:lineRule="auto"/>
        <w:rPr>
          <w:rFonts w:cstheme="minorHAnsi"/>
        </w:rPr>
      </w:pPr>
    </w:p>
    <w:p w14:paraId="2F61AED4" w14:textId="77777777" w:rsidR="00020427" w:rsidRDefault="00020427" w:rsidP="00C6440F">
      <w:pPr>
        <w:spacing w:line="254" w:lineRule="auto"/>
        <w:rPr>
          <w:rFonts w:cstheme="minorHAnsi"/>
          <w:b/>
        </w:rPr>
      </w:pPr>
    </w:p>
    <w:p w14:paraId="517CC51E" w14:textId="77777777" w:rsidR="00C6440F" w:rsidRPr="00D50E0F" w:rsidRDefault="00C6440F" w:rsidP="00C6440F">
      <w:pPr>
        <w:spacing w:line="254" w:lineRule="auto"/>
        <w:rPr>
          <w:rFonts w:cstheme="minorHAnsi"/>
          <w:b/>
        </w:rPr>
      </w:pPr>
      <w:r w:rsidRPr="00D50E0F">
        <w:rPr>
          <w:rFonts w:cstheme="minorHAnsi"/>
          <w:b/>
        </w:rPr>
        <w:t>How can projects apply for the funding?</w:t>
      </w:r>
    </w:p>
    <w:p w14:paraId="3AA30264" w14:textId="305CD3E8" w:rsidR="00C6440F" w:rsidRDefault="00C6440F" w:rsidP="00C6440F">
      <w:pPr>
        <w:pBdr>
          <w:bottom w:val="single" w:sz="12" w:space="1" w:color="auto"/>
        </w:pBdr>
        <w:spacing w:line="254" w:lineRule="auto"/>
        <w:rPr>
          <w:rFonts w:cstheme="minorHAnsi"/>
        </w:rPr>
      </w:pPr>
      <w:r w:rsidRPr="00D50E0F">
        <w:rPr>
          <w:rFonts w:cstheme="minorHAnsi"/>
        </w:rPr>
        <w:t xml:space="preserve">All applications will be made online </w:t>
      </w:r>
      <w:r w:rsidR="00377B6E">
        <w:rPr>
          <w:rFonts w:cstheme="minorHAnsi"/>
        </w:rPr>
        <w:t>via</w:t>
      </w:r>
      <w:r w:rsidRPr="00D50E0F">
        <w:rPr>
          <w:rFonts w:cstheme="minorHAnsi"/>
        </w:rPr>
        <w:t xml:space="preserve"> </w:t>
      </w:r>
      <w:hyperlink r:id="rId7" w:history="1">
        <w:r w:rsidR="001D66A6" w:rsidRPr="00AD047D">
          <w:rPr>
            <w:rStyle w:val="Hyperlink"/>
            <w:rFonts w:cstheme="minorHAnsi"/>
          </w:rPr>
          <w:t>www.iyf.ie</w:t>
        </w:r>
      </w:hyperlink>
      <w:r w:rsidR="001D66A6">
        <w:rPr>
          <w:rFonts w:cstheme="minorHAnsi"/>
          <w:color w:val="FF0000"/>
        </w:rPr>
        <w:t xml:space="preserve"> </w:t>
      </w:r>
    </w:p>
    <w:p w14:paraId="1A9F7EC9" w14:textId="77777777" w:rsidR="003D4F21" w:rsidRPr="00D50E0F" w:rsidRDefault="003D4F21" w:rsidP="00C6440F">
      <w:pPr>
        <w:pBdr>
          <w:bottom w:val="single" w:sz="12" w:space="1" w:color="auto"/>
        </w:pBdr>
        <w:spacing w:line="254" w:lineRule="auto"/>
        <w:rPr>
          <w:rFonts w:cstheme="minorHAnsi"/>
        </w:rPr>
      </w:pPr>
    </w:p>
    <w:p w14:paraId="73CFB14B" w14:textId="77777777" w:rsidR="00C6440F" w:rsidRPr="00D50E0F" w:rsidRDefault="003D4F21" w:rsidP="00C6440F">
      <w:pPr>
        <w:spacing w:line="254" w:lineRule="auto"/>
        <w:rPr>
          <w:rFonts w:cstheme="minorHAnsi"/>
          <w:b/>
        </w:rPr>
      </w:pPr>
      <w:r>
        <w:rPr>
          <w:rFonts w:cstheme="minorHAnsi"/>
          <w:b/>
        </w:rPr>
        <w:t>How will applications be assessed?</w:t>
      </w:r>
    </w:p>
    <w:p w14:paraId="01D18701" w14:textId="6433F072" w:rsidR="00C6440F" w:rsidRPr="00D50E0F" w:rsidRDefault="00C6440F" w:rsidP="00C6440F">
      <w:pPr>
        <w:pStyle w:val="ListParagraph"/>
        <w:numPr>
          <w:ilvl w:val="0"/>
          <w:numId w:val="2"/>
        </w:numPr>
        <w:spacing w:line="254" w:lineRule="auto"/>
        <w:rPr>
          <w:rFonts w:cstheme="minorHAnsi"/>
        </w:rPr>
      </w:pPr>
      <w:r w:rsidRPr="00D50E0F">
        <w:rPr>
          <w:rFonts w:cstheme="minorHAnsi"/>
        </w:rPr>
        <w:t>The I</w:t>
      </w:r>
      <w:r w:rsidR="00033AB2">
        <w:rPr>
          <w:rFonts w:cstheme="minorHAnsi"/>
        </w:rPr>
        <w:t>YF will assess all applications</w:t>
      </w:r>
      <w:r w:rsidRPr="00D50E0F">
        <w:rPr>
          <w:rFonts w:cstheme="minorHAnsi"/>
        </w:rPr>
        <w:t xml:space="preserve"> using a scoring sheet to assess their suitability </w:t>
      </w:r>
      <w:r w:rsidR="00377B6E">
        <w:rPr>
          <w:rFonts w:cstheme="minorHAnsi"/>
        </w:rPr>
        <w:t>against the funds criteria</w:t>
      </w:r>
    </w:p>
    <w:p w14:paraId="5E34F579" w14:textId="7C59ABA6" w:rsidR="00C6440F" w:rsidRPr="00033AB2" w:rsidRDefault="00C6440F" w:rsidP="00C6440F">
      <w:pPr>
        <w:pStyle w:val="ListParagraph"/>
        <w:numPr>
          <w:ilvl w:val="0"/>
          <w:numId w:val="2"/>
        </w:numPr>
        <w:spacing w:line="254" w:lineRule="auto"/>
        <w:rPr>
          <w:rFonts w:cstheme="minorHAnsi"/>
        </w:rPr>
      </w:pPr>
      <w:r w:rsidRPr="00D50E0F">
        <w:rPr>
          <w:rFonts w:cstheme="minorHAnsi"/>
        </w:rPr>
        <w:t xml:space="preserve">A </w:t>
      </w:r>
      <w:r w:rsidR="00377B6E">
        <w:rPr>
          <w:rFonts w:cstheme="minorHAnsi"/>
        </w:rPr>
        <w:t>long</w:t>
      </w:r>
      <w:r w:rsidRPr="00D50E0F">
        <w:rPr>
          <w:rFonts w:cstheme="minorHAnsi"/>
        </w:rPr>
        <w:t>list of</w:t>
      </w:r>
      <w:r w:rsidR="00E72740">
        <w:rPr>
          <w:rFonts w:cstheme="minorHAnsi"/>
        </w:rPr>
        <w:t xml:space="preserve"> applications </w:t>
      </w:r>
      <w:r w:rsidR="00033AB2">
        <w:rPr>
          <w:rFonts w:cstheme="minorHAnsi"/>
        </w:rPr>
        <w:t>that meet</w:t>
      </w:r>
      <w:r w:rsidR="000A41E7" w:rsidRPr="006C7DFD">
        <w:rPr>
          <w:rFonts w:cstheme="minorHAnsi"/>
          <w:strike/>
        </w:rPr>
        <w:t xml:space="preserve"> </w:t>
      </w:r>
      <w:r w:rsidR="00377B6E">
        <w:rPr>
          <w:rFonts w:cstheme="minorHAnsi"/>
        </w:rPr>
        <w:t xml:space="preserve">the criteria </w:t>
      </w:r>
      <w:r w:rsidR="00033AB2">
        <w:rPr>
          <w:rFonts w:cstheme="minorHAnsi"/>
        </w:rPr>
        <w:t xml:space="preserve">will be </w:t>
      </w:r>
      <w:r w:rsidR="006C7DFD" w:rsidRPr="00033AB2">
        <w:rPr>
          <w:rFonts w:cstheme="minorHAnsi"/>
        </w:rPr>
        <w:t xml:space="preserve">put forward </w:t>
      </w:r>
      <w:r w:rsidRPr="00033AB2">
        <w:rPr>
          <w:rFonts w:cstheme="minorHAnsi"/>
        </w:rPr>
        <w:t xml:space="preserve">to </w:t>
      </w:r>
      <w:r w:rsidR="006C7DFD" w:rsidRPr="00033AB2">
        <w:rPr>
          <w:rFonts w:cstheme="minorHAnsi"/>
        </w:rPr>
        <w:t>a</w:t>
      </w:r>
      <w:r w:rsidRPr="00033AB2">
        <w:rPr>
          <w:rFonts w:cstheme="minorHAnsi"/>
        </w:rPr>
        <w:t xml:space="preserve"> grants committee</w:t>
      </w:r>
    </w:p>
    <w:p w14:paraId="036A9E13" w14:textId="53C6A0D9" w:rsidR="00377B6E" w:rsidRPr="00033AB2" w:rsidRDefault="00C6440F" w:rsidP="00C6440F">
      <w:pPr>
        <w:pStyle w:val="ListParagraph"/>
        <w:numPr>
          <w:ilvl w:val="0"/>
          <w:numId w:val="2"/>
        </w:numPr>
        <w:spacing w:line="254" w:lineRule="auto"/>
        <w:rPr>
          <w:rFonts w:cstheme="minorHAnsi"/>
        </w:rPr>
      </w:pPr>
      <w:r w:rsidRPr="00033AB2">
        <w:rPr>
          <w:rFonts w:cstheme="minorHAnsi"/>
        </w:rPr>
        <w:t xml:space="preserve">The </w:t>
      </w:r>
      <w:r w:rsidR="006C7DFD" w:rsidRPr="00033AB2">
        <w:rPr>
          <w:rFonts w:cstheme="minorHAnsi"/>
        </w:rPr>
        <w:t xml:space="preserve">Grants </w:t>
      </w:r>
      <w:r w:rsidR="00033AB2" w:rsidRPr="00033AB2">
        <w:rPr>
          <w:rFonts w:cstheme="minorHAnsi"/>
        </w:rPr>
        <w:t>committee will</w:t>
      </w:r>
      <w:r w:rsidRPr="00033AB2">
        <w:rPr>
          <w:rFonts w:cstheme="minorHAnsi"/>
        </w:rPr>
        <w:t xml:space="preserve"> review </w:t>
      </w:r>
      <w:r w:rsidR="00033AB2" w:rsidRPr="00033AB2">
        <w:rPr>
          <w:rFonts w:cstheme="minorHAnsi"/>
        </w:rPr>
        <w:t>and</w:t>
      </w:r>
      <w:r w:rsidR="00377B6E" w:rsidRPr="00033AB2">
        <w:rPr>
          <w:rFonts w:cstheme="minorHAnsi"/>
        </w:rPr>
        <w:t xml:space="preserve"> </w:t>
      </w:r>
      <w:r w:rsidR="006C7DFD" w:rsidRPr="00033AB2">
        <w:rPr>
          <w:rFonts w:cstheme="minorHAnsi"/>
        </w:rPr>
        <w:t xml:space="preserve">finalise </w:t>
      </w:r>
      <w:r w:rsidR="000A41E7" w:rsidRPr="00033AB2">
        <w:rPr>
          <w:rFonts w:cstheme="minorHAnsi"/>
        </w:rPr>
        <w:t>the</w:t>
      </w:r>
      <w:r w:rsidRPr="00033AB2">
        <w:rPr>
          <w:rFonts w:cstheme="minorHAnsi"/>
        </w:rPr>
        <w:t xml:space="preserve"> shortlist</w:t>
      </w:r>
      <w:r w:rsidR="006C7DFD" w:rsidRPr="00033AB2">
        <w:rPr>
          <w:rFonts w:cstheme="minorHAnsi"/>
        </w:rPr>
        <w:t xml:space="preserve"> for each category</w:t>
      </w:r>
      <w:r w:rsidRPr="00033AB2">
        <w:rPr>
          <w:rFonts w:cstheme="minorHAnsi"/>
        </w:rPr>
        <w:t xml:space="preserve"> </w:t>
      </w:r>
    </w:p>
    <w:p w14:paraId="4ED7A234" w14:textId="77777777" w:rsidR="00397725" w:rsidRDefault="00397725" w:rsidP="000A41E7">
      <w:pPr>
        <w:spacing w:line="254" w:lineRule="auto"/>
        <w:ind w:left="360"/>
        <w:rPr>
          <w:rFonts w:cstheme="minorHAnsi"/>
          <w:color w:val="FF0000"/>
        </w:rPr>
      </w:pPr>
    </w:p>
    <w:p w14:paraId="0115001F" w14:textId="77777777" w:rsidR="00671063" w:rsidRDefault="00671063" w:rsidP="000A41E7">
      <w:pPr>
        <w:spacing w:line="254" w:lineRule="auto"/>
        <w:ind w:left="360"/>
        <w:rPr>
          <w:rFonts w:cstheme="minorHAnsi"/>
          <w:b/>
        </w:rPr>
      </w:pPr>
    </w:p>
    <w:p w14:paraId="364CB7B9" w14:textId="542DEE1F" w:rsidR="000A41E7" w:rsidRPr="009252B1" w:rsidRDefault="000A41E7" w:rsidP="000A41E7">
      <w:pPr>
        <w:spacing w:line="254" w:lineRule="auto"/>
        <w:ind w:left="360"/>
        <w:rPr>
          <w:rFonts w:cstheme="minorHAnsi"/>
          <w:b/>
        </w:rPr>
      </w:pPr>
      <w:r w:rsidRPr="009252B1">
        <w:rPr>
          <w:rFonts w:cstheme="minorHAnsi"/>
          <w:b/>
        </w:rPr>
        <w:t xml:space="preserve">Growth </w:t>
      </w:r>
      <w:r w:rsidR="00033AB2" w:rsidRPr="009252B1">
        <w:rPr>
          <w:rFonts w:cstheme="minorHAnsi"/>
          <w:b/>
        </w:rPr>
        <w:t xml:space="preserve">Fund </w:t>
      </w:r>
      <w:r w:rsidRPr="009252B1">
        <w:rPr>
          <w:rFonts w:cstheme="minorHAnsi"/>
          <w:b/>
        </w:rPr>
        <w:t>and Promising</w:t>
      </w:r>
      <w:r w:rsidR="006C7DFD" w:rsidRPr="009252B1">
        <w:rPr>
          <w:rFonts w:cstheme="minorHAnsi"/>
          <w:b/>
        </w:rPr>
        <w:t xml:space="preserve"> Programmes</w:t>
      </w:r>
      <w:r w:rsidR="009252B1" w:rsidRPr="009252B1">
        <w:rPr>
          <w:rFonts w:cstheme="minorHAnsi"/>
          <w:b/>
        </w:rPr>
        <w:t xml:space="preserve"> Fund</w:t>
      </w:r>
    </w:p>
    <w:p w14:paraId="30BA0112" w14:textId="0197D7C6" w:rsidR="00C6440F" w:rsidRDefault="00377B6E" w:rsidP="00C6440F">
      <w:pPr>
        <w:pStyle w:val="ListParagraph"/>
        <w:numPr>
          <w:ilvl w:val="0"/>
          <w:numId w:val="2"/>
        </w:numPr>
        <w:spacing w:line="254" w:lineRule="auto"/>
        <w:rPr>
          <w:rFonts w:cstheme="minorHAnsi"/>
        </w:rPr>
      </w:pPr>
      <w:r>
        <w:rPr>
          <w:rFonts w:cstheme="minorHAnsi"/>
        </w:rPr>
        <w:t>S</w:t>
      </w:r>
      <w:r w:rsidR="00D573B5">
        <w:rPr>
          <w:rFonts w:cstheme="minorHAnsi"/>
        </w:rPr>
        <w:t>hortlisted candidate</w:t>
      </w:r>
      <w:r w:rsidR="00E72740">
        <w:rPr>
          <w:rFonts w:cstheme="minorHAnsi"/>
        </w:rPr>
        <w:t xml:space="preserve">s </w:t>
      </w:r>
      <w:r w:rsidR="000A41E7" w:rsidRPr="00033AB2">
        <w:rPr>
          <w:rFonts w:cstheme="minorHAnsi"/>
        </w:rPr>
        <w:t>for</w:t>
      </w:r>
      <w:r w:rsidR="00E546B1" w:rsidRPr="00033AB2">
        <w:rPr>
          <w:rFonts w:cstheme="minorHAnsi"/>
        </w:rPr>
        <w:t xml:space="preserve"> </w:t>
      </w:r>
      <w:r w:rsidR="00033AB2" w:rsidRPr="00033AB2">
        <w:rPr>
          <w:rFonts w:cstheme="minorHAnsi"/>
        </w:rPr>
        <w:t>both</w:t>
      </w:r>
      <w:r w:rsidR="000A41E7" w:rsidRPr="00033AB2">
        <w:rPr>
          <w:rFonts w:cstheme="minorHAnsi"/>
        </w:rPr>
        <w:t xml:space="preserve"> </w:t>
      </w:r>
      <w:r w:rsidR="000A41E7">
        <w:rPr>
          <w:rFonts w:cstheme="minorHAnsi"/>
        </w:rPr>
        <w:t xml:space="preserve">the Growth </w:t>
      </w:r>
      <w:r w:rsidR="00033AB2">
        <w:rPr>
          <w:rFonts w:cstheme="minorHAnsi"/>
        </w:rPr>
        <w:t xml:space="preserve">Fund </w:t>
      </w:r>
      <w:r w:rsidR="000A41E7">
        <w:rPr>
          <w:rFonts w:cstheme="minorHAnsi"/>
        </w:rPr>
        <w:t xml:space="preserve">and the Promising </w:t>
      </w:r>
      <w:r w:rsidR="00E546B1" w:rsidRPr="00033AB2">
        <w:rPr>
          <w:rFonts w:cstheme="minorHAnsi"/>
        </w:rPr>
        <w:t>Programmes</w:t>
      </w:r>
      <w:r w:rsidR="00033AB2" w:rsidRPr="00033AB2">
        <w:rPr>
          <w:rFonts w:cstheme="minorHAnsi"/>
        </w:rPr>
        <w:t xml:space="preserve"> Fund</w:t>
      </w:r>
      <w:r w:rsidR="00E546B1" w:rsidRPr="00033AB2">
        <w:rPr>
          <w:rFonts w:cstheme="minorHAnsi"/>
        </w:rPr>
        <w:t xml:space="preserve"> </w:t>
      </w:r>
      <w:r w:rsidR="00E72740">
        <w:rPr>
          <w:rFonts w:cstheme="minorHAnsi"/>
        </w:rPr>
        <w:t>will be called for interview</w:t>
      </w:r>
    </w:p>
    <w:p w14:paraId="74963A69" w14:textId="75A8C022" w:rsidR="000A41E7" w:rsidRDefault="000A41E7" w:rsidP="000A41E7">
      <w:pPr>
        <w:pStyle w:val="ListParagraph"/>
        <w:numPr>
          <w:ilvl w:val="0"/>
          <w:numId w:val="2"/>
        </w:numPr>
        <w:spacing w:line="254" w:lineRule="auto"/>
        <w:rPr>
          <w:rFonts w:cstheme="minorHAnsi"/>
        </w:rPr>
      </w:pPr>
      <w:r w:rsidRPr="00D50E0F">
        <w:rPr>
          <w:rFonts w:cstheme="minorHAnsi"/>
        </w:rPr>
        <w:t>IYF will conduct due diligence on shortlist</w:t>
      </w:r>
      <w:r w:rsidR="00E546B1">
        <w:rPr>
          <w:rFonts w:cstheme="minorHAnsi"/>
        </w:rPr>
        <w:t xml:space="preserve"> </w:t>
      </w:r>
      <w:r w:rsidR="00E546B1" w:rsidRPr="00033AB2">
        <w:rPr>
          <w:rFonts w:cstheme="minorHAnsi"/>
        </w:rPr>
        <w:t>before a final recommendation to the Board of IYF</w:t>
      </w:r>
    </w:p>
    <w:p w14:paraId="424BB77E" w14:textId="5187ABF7" w:rsidR="000A41E7" w:rsidRPr="00D50E0F" w:rsidRDefault="000A41E7" w:rsidP="000A41E7">
      <w:pPr>
        <w:pStyle w:val="ListParagraph"/>
        <w:numPr>
          <w:ilvl w:val="0"/>
          <w:numId w:val="2"/>
        </w:numPr>
        <w:spacing w:line="254" w:lineRule="auto"/>
        <w:rPr>
          <w:rFonts w:cstheme="minorHAnsi"/>
        </w:rPr>
      </w:pPr>
      <w:r>
        <w:rPr>
          <w:rFonts w:cstheme="minorHAnsi"/>
        </w:rPr>
        <w:t xml:space="preserve">The final decision on awarding grants rests with the Board of the Irish Youth Foundation </w:t>
      </w:r>
    </w:p>
    <w:p w14:paraId="6E42FD56" w14:textId="469C2D22" w:rsidR="00BD3F51" w:rsidRPr="00E546B1" w:rsidRDefault="000A41E7" w:rsidP="00E546B1">
      <w:pPr>
        <w:pStyle w:val="ListParagraph"/>
        <w:numPr>
          <w:ilvl w:val="0"/>
          <w:numId w:val="2"/>
        </w:numPr>
        <w:spacing w:line="254" w:lineRule="auto"/>
        <w:rPr>
          <w:rFonts w:cstheme="minorHAnsi"/>
        </w:rPr>
      </w:pPr>
      <w:r>
        <w:rPr>
          <w:rFonts w:cstheme="minorHAnsi"/>
        </w:rPr>
        <w:t>S</w:t>
      </w:r>
      <w:r w:rsidRPr="00D50E0F">
        <w:rPr>
          <w:rFonts w:cstheme="minorHAnsi"/>
        </w:rPr>
        <w:t>uccessful applicants</w:t>
      </w:r>
      <w:r>
        <w:rPr>
          <w:rFonts w:cstheme="minorHAnsi"/>
        </w:rPr>
        <w:t xml:space="preserve"> will be</w:t>
      </w:r>
      <w:r w:rsidR="00435F98">
        <w:rPr>
          <w:rFonts w:cstheme="minorHAnsi"/>
        </w:rPr>
        <w:t xml:space="preserve"> notified and contracts issued</w:t>
      </w:r>
    </w:p>
    <w:p w14:paraId="15D84052" w14:textId="77777777" w:rsidR="00BD3F51" w:rsidRDefault="00BD3F51" w:rsidP="000A41E7">
      <w:pPr>
        <w:spacing w:line="254" w:lineRule="auto"/>
        <w:ind w:left="360"/>
        <w:rPr>
          <w:rFonts w:cstheme="minorHAnsi"/>
        </w:rPr>
      </w:pPr>
    </w:p>
    <w:p w14:paraId="0210D4EE" w14:textId="334C8C14" w:rsidR="000A41E7" w:rsidRPr="009252B1" w:rsidRDefault="000A41E7" w:rsidP="000A41E7">
      <w:pPr>
        <w:spacing w:line="254" w:lineRule="auto"/>
        <w:ind w:left="360"/>
        <w:rPr>
          <w:rFonts w:cstheme="minorHAnsi"/>
          <w:b/>
        </w:rPr>
      </w:pPr>
      <w:r w:rsidRPr="009252B1">
        <w:rPr>
          <w:rFonts w:cstheme="minorHAnsi"/>
          <w:b/>
        </w:rPr>
        <w:t>Grassroots</w:t>
      </w:r>
      <w:r w:rsidR="009252B1" w:rsidRPr="009252B1">
        <w:rPr>
          <w:rFonts w:cstheme="minorHAnsi"/>
          <w:b/>
        </w:rPr>
        <w:t xml:space="preserve"> Fund</w:t>
      </w:r>
    </w:p>
    <w:p w14:paraId="042541DD" w14:textId="7F572C85" w:rsidR="000A41E7" w:rsidRDefault="000A41E7" w:rsidP="00C6440F">
      <w:pPr>
        <w:pStyle w:val="ListParagraph"/>
        <w:numPr>
          <w:ilvl w:val="0"/>
          <w:numId w:val="2"/>
        </w:numPr>
        <w:spacing w:line="254" w:lineRule="auto"/>
        <w:rPr>
          <w:rFonts w:cstheme="minorHAnsi"/>
        </w:rPr>
      </w:pPr>
      <w:r>
        <w:rPr>
          <w:rFonts w:cstheme="minorHAnsi"/>
        </w:rPr>
        <w:t xml:space="preserve">The committee will agree the Grassroots </w:t>
      </w:r>
      <w:r w:rsidR="00E546B1" w:rsidRPr="009252B1">
        <w:rPr>
          <w:rFonts w:cstheme="minorHAnsi"/>
        </w:rPr>
        <w:t>awardees</w:t>
      </w:r>
      <w:r w:rsidRPr="009252B1">
        <w:rPr>
          <w:rFonts w:cstheme="minorHAnsi"/>
        </w:rPr>
        <w:t>,</w:t>
      </w:r>
      <w:r>
        <w:rPr>
          <w:rFonts w:cstheme="minorHAnsi"/>
        </w:rPr>
        <w:t xml:space="preserve"> once due diligence is completed and subject to IYF Board approval</w:t>
      </w:r>
      <w:r w:rsidR="00E546B1">
        <w:rPr>
          <w:rFonts w:cstheme="minorHAnsi"/>
        </w:rPr>
        <w:t xml:space="preserve">. </w:t>
      </w:r>
      <w:r>
        <w:rPr>
          <w:rFonts w:cstheme="minorHAnsi"/>
        </w:rPr>
        <w:t xml:space="preserve"> Award</w:t>
      </w:r>
      <w:r w:rsidR="00435F98">
        <w:rPr>
          <w:rFonts w:cstheme="minorHAnsi"/>
        </w:rPr>
        <w:t>ees will be notified in writing</w:t>
      </w:r>
    </w:p>
    <w:p w14:paraId="5DD0AAB8" w14:textId="77777777" w:rsidR="000A41E7" w:rsidRPr="00D50E0F" w:rsidRDefault="000A41E7" w:rsidP="000A41E7">
      <w:pPr>
        <w:pStyle w:val="ListParagraph"/>
        <w:numPr>
          <w:ilvl w:val="0"/>
          <w:numId w:val="2"/>
        </w:numPr>
        <w:spacing w:line="254" w:lineRule="auto"/>
        <w:rPr>
          <w:rFonts w:cstheme="minorHAnsi"/>
        </w:rPr>
      </w:pPr>
      <w:r>
        <w:rPr>
          <w:rFonts w:cstheme="minorHAnsi"/>
        </w:rPr>
        <w:t xml:space="preserve">The final decision on awarding grants rests with the Board of the Irish Youth Foundation </w:t>
      </w:r>
    </w:p>
    <w:p w14:paraId="51F9236B" w14:textId="77777777" w:rsidR="000A41E7" w:rsidRDefault="000A41E7" w:rsidP="000A41E7">
      <w:pPr>
        <w:pStyle w:val="ListParagraph"/>
        <w:spacing w:line="254" w:lineRule="auto"/>
        <w:rPr>
          <w:rFonts w:cstheme="minorHAnsi"/>
        </w:rPr>
      </w:pPr>
    </w:p>
    <w:p w14:paraId="2EEBCD74" w14:textId="628E317D" w:rsidR="00D573B5" w:rsidRPr="00435F98" w:rsidRDefault="000A41E7" w:rsidP="000A41E7">
      <w:pPr>
        <w:spacing w:line="254" w:lineRule="auto"/>
        <w:rPr>
          <w:rFonts w:cstheme="minorHAnsi"/>
          <w:b/>
        </w:rPr>
      </w:pPr>
      <w:r w:rsidRPr="00435F98">
        <w:rPr>
          <w:rFonts w:cstheme="minorHAnsi"/>
          <w:b/>
        </w:rPr>
        <w:t>Please note</w:t>
      </w:r>
    </w:p>
    <w:p w14:paraId="2735A58C" w14:textId="4D56B2A4" w:rsidR="00897012" w:rsidRPr="000A41E7" w:rsidRDefault="00897012" w:rsidP="000A41E7">
      <w:pPr>
        <w:spacing w:line="254" w:lineRule="auto"/>
        <w:rPr>
          <w:rFonts w:cstheme="minorHAnsi"/>
        </w:rPr>
      </w:pPr>
      <w:r w:rsidRPr="000A41E7">
        <w:rPr>
          <w:rFonts w:cstheme="minorHAnsi"/>
        </w:rPr>
        <w:t xml:space="preserve">Due to the anticipated volume of interest, we regret that we will not be in a position to provide feedback to all applicants. Feedback will only be provided </w:t>
      </w:r>
      <w:r w:rsidR="000A41E7">
        <w:rPr>
          <w:rFonts w:cstheme="minorHAnsi"/>
        </w:rPr>
        <w:t>to unsuccessful</w:t>
      </w:r>
      <w:r w:rsidRPr="000A41E7">
        <w:rPr>
          <w:rFonts w:cstheme="minorHAnsi"/>
        </w:rPr>
        <w:t xml:space="preserve"> shortlisted applica</w:t>
      </w:r>
      <w:r w:rsidR="000A41E7">
        <w:rPr>
          <w:rFonts w:cstheme="minorHAnsi"/>
        </w:rPr>
        <w:t>nts.</w:t>
      </w:r>
    </w:p>
    <w:p w14:paraId="501CAD7F" w14:textId="77777777" w:rsidR="00C6440F" w:rsidRDefault="00C6440F" w:rsidP="00C6440F">
      <w:pPr>
        <w:pBdr>
          <w:bottom w:val="single" w:sz="12" w:space="1" w:color="auto"/>
        </w:pBdr>
        <w:spacing w:line="254" w:lineRule="auto"/>
        <w:rPr>
          <w:rFonts w:cstheme="minorHAnsi"/>
          <w:color w:val="70AD47" w:themeColor="accent6"/>
        </w:rPr>
      </w:pPr>
    </w:p>
    <w:p w14:paraId="7738BF78" w14:textId="77777777" w:rsidR="00AC5811" w:rsidRDefault="00AC5811" w:rsidP="0074162F">
      <w:pPr>
        <w:shd w:val="clear" w:color="auto" w:fill="FFFFFF"/>
        <w:spacing w:after="0" w:line="240" w:lineRule="auto"/>
        <w:textAlignment w:val="baseline"/>
        <w:rPr>
          <w:rFonts w:eastAsia="Times New Roman" w:cstheme="minorHAnsi"/>
          <w:b/>
          <w:bCs/>
          <w:bdr w:val="none" w:sz="0" w:space="0" w:color="auto" w:frame="1"/>
          <w:lang w:eastAsia="en-IE"/>
        </w:rPr>
      </w:pPr>
    </w:p>
    <w:p w14:paraId="6DFDC101" w14:textId="1827373E" w:rsidR="00A275BF" w:rsidRDefault="00A275BF">
      <w:pPr>
        <w:rPr>
          <w:rFonts w:cstheme="minorHAnsi"/>
        </w:rPr>
      </w:pPr>
    </w:p>
    <w:p w14:paraId="337EFBFF" w14:textId="29964180" w:rsidR="000E5F7F" w:rsidRDefault="000E5F7F">
      <w:pPr>
        <w:rPr>
          <w:rFonts w:cstheme="minorHAnsi"/>
        </w:rPr>
      </w:pPr>
    </w:p>
    <w:p w14:paraId="045B9981" w14:textId="491CA0B6" w:rsidR="000E5F7F" w:rsidRDefault="000E5F7F">
      <w:pPr>
        <w:rPr>
          <w:rFonts w:cstheme="minorHAnsi"/>
        </w:rPr>
      </w:pPr>
    </w:p>
    <w:p w14:paraId="6A4E3E75" w14:textId="56BEEE43" w:rsidR="000E5F7F" w:rsidRDefault="000E5F7F">
      <w:pPr>
        <w:rPr>
          <w:rFonts w:cstheme="minorHAnsi"/>
        </w:rPr>
      </w:pPr>
    </w:p>
    <w:p w14:paraId="101B05F8" w14:textId="52DD28F3" w:rsidR="000E5F7F" w:rsidRPr="0074162F" w:rsidRDefault="000E5F7F">
      <w:pPr>
        <w:rPr>
          <w:rFonts w:cstheme="minorHAnsi"/>
        </w:rPr>
      </w:pPr>
    </w:p>
    <w:sectPr w:rsidR="000E5F7F" w:rsidRPr="0074162F">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10194B" w16cid:durableId="22077F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C017" w14:textId="77777777" w:rsidR="00B83365" w:rsidRDefault="00B83365" w:rsidP="00ED0FA2">
      <w:pPr>
        <w:spacing w:after="0" w:line="240" w:lineRule="auto"/>
      </w:pPr>
      <w:r>
        <w:separator/>
      </w:r>
    </w:p>
  </w:endnote>
  <w:endnote w:type="continuationSeparator" w:id="0">
    <w:p w14:paraId="174F77E2" w14:textId="77777777" w:rsidR="00B83365" w:rsidRDefault="00B83365" w:rsidP="00ED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CC3A" w14:textId="77777777" w:rsidR="00B83365" w:rsidRDefault="00B83365" w:rsidP="00ED0FA2">
      <w:pPr>
        <w:spacing w:after="0" w:line="240" w:lineRule="auto"/>
      </w:pPr>
      <w:r>
        <w:separator/>
      </w:r>
    </w:p>
  </w:footnote>
  <w:footnote w:type="continuationSeparator" w:id="0">
    <w:p w14:paraId="345DB56C" w14:textId="77777777" w:rsidR="00B83365" w:rsidRDefault="00B83365" w:rsidP="00ED0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5E26" w14:textId="77777777" w:rsidR="00ED0FA2" w:rsidRDefault="00ED0FA2" w:rsidP="00ED0FA2">
    <w:pPr>
      <w:pStyle w:val="Header"/>
      <w:tabs>
        <w:tab w:val="clear" w:pos="4513"/>
        <w:tab w:val="clear" w:pos="9026"/>
        <w:tab w:val="left" w:pos="2655"/>
      </w:tabs>
      <w:jc w:val="center"/>
    </w:pPr>
    <w:r w:rsidRPr="00ED0FA2">
      <w:rPr>
        <w:rFonts w:cstheme="minorHAnsi"/>
        <w:b/>
        <w:noProof/>
        <w:sz w:val="28"/>
        <w:szCs w:val="28"/>
        <w:lang w:eastAsia="en-IE"/>
      </w:rPr>
      <w:drawing>
        <wp:inline distT="0" distB="0" distL="0" distR="0" wp14:anchorId="21B946F2" wp14:editId="5BE3811D">
          <wp:extent cx="2652395" cy="1143020"/>
          <wp:effectExtent l="0" t="0" r="0" b="0"/>
          <wp:docPr id="2" name="Picture 2" descr="C:\Users\Sarah\Dropbox (IYF)\IYF Team Folder\House\Logo &amp; Signatures\IYF 2017 Logos\IY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ropbox (IYF)\IYF Team Folder\House\Logo &amp; Signatures\IYF 2017 Logos\IYF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303" cy="1145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E7C"/>
    <w:multiLevelType w:val="hybridMultilevel"/>
    <w:tmpl w:val="2C0E9D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F26360"/>
    <w:multiLevelType w:val="hybridMultilevel"/>
    <w:tmpl w:val="7FAEB8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4B3581"/>
    <w:multiLevelType w:val="hybridMultilevel"/>
    <w:tmpl w:val="ED988B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C60131"/>
    <w:multiLevelType w:val="multilevel"/>
    <w:tmpl w:val="BA5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42243B"/>
    <w:multiLevelType w:val="hybridMultilevel"/>
    <w:tmpl w:val="61E87F36"/>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A2C76C7"/>
    <w:multiLevelType w:val="hybridMultilevel"/>
    <w:tmpl w:val="E9F8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875CE"/>
    <w:multiLevelType w:val="hybridMultilevel"/>
    <w:tmpl w:val="CF4C0B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A270D69"/>
    <w:multiLevelType w:val="hybridMultilevel"/>
    <w:tmpl w:val="B79A0F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B2E61C0"/>
    <w:multiLevelType w:val="hybridMultilevel"/>
    <w:tmpl w:val="7D0A74E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0F"/>
    <w:rsid w:val="00020427"/>
    <w:rsid w:val="00033AB2"/>
    <w:rsid w:val="000A41E7"/>
    <w:rsid w:val="000C6E47"/>
    <w:rsid w:val="000E5F7F"/>
    <w:rsid w:val="001D66A6"/>
    <w:rsid w:val="00256AC6"/>
    <w:rsid w:val="00257F35"/>
    <w:rsid w:val="00263DD6"/>
    <w:rsid w:val="002A30C7"/>
    <w:rsid w:val="002A56D6"/>
    <w:rsid w:val="002A73F4"/>
    <w:rsid w:val="002D4EA6"/>
    <w:rsid w:val="002F7071"/>
    <w:rsid w:val="00301AD3"/>
    <w:rsid w:val="00377B6E"/>
    <w:rsid w:val="00397725"/>
    <w:rsid w:val="003B56C7"/>
    <w:rsid w:val="003D4F21"/>
    <w:rsid w:val="003F74A0"/>
    <w:rsid w:val="00432192"/>
    <w:rsid w:val="00435F98"/>
    <w:rsid w:val="004827A4"/>
    <w:rsid w:val="0049706E"/>
    <w:rsid w:val="00517B5F"/>
    <w:rsid w:val="005A77DE"/>
    <w:rsid w:val="00607AD4"/>
    <w:rsid w:val="00671063"/>
    <w:rsid w:val="006C6EBD"/>
    <w:rsid w:val="006C7DFD"/>
    <w:rsid w:val="0074162F"/>
    <w:rsid w:val="007D12D9"/>
    <w:rsid w:val="007F2551"/>
    <w:rsid w:val="00897012"/>
    <w:rsid w:val="008A1EC0"/>
    <w:rsid w:val="009252B1"/>
    <w:rsid w:val="009E0998"/>
    <w:rsid w:val="00A15082"/>
    <w:rsid w:val="00A275BF"/>
    <w:rsid w:val="00A53ED9"/>
    <w:rsid w:val="00AA2D10"/>
    <w:rsid w:val="00AC5811"/>
    <w:rsid w:val="00AC630C"/>
    <w:rsid w:val="00B608C0"/>
    <w:rsid w:val="00B60AF5"/>
    <w:rsid w:val="00B83365"/>
    <w:rsid w:val="00B93638"/>
    <w:rsid w:val="00BB2F34"/>
    <w:rsid w:val="00BB7526"/>
    <w:rsid w:val="00BC1D3D"/>
    <w:rsid w:val="00BD3F51"/>
    <w:rsid w:val="00BE07C5"/>
    <w:rsid w:val="00C263DD"/>
    <w:rsid w:val="00C6440F"/>
    <w:rsid w:val="00C91CB9"/>
    <w:rsid w:val="00CC41C2"/>
    <w:rsid w:val="00D35AC0"/>
    <w:rsid w:val="00D50E0F"/>
    <w:rsid w:val="00D573B5"/>
    <w:rsid w:val="00D84B28"/>
    <w:rsid w:val="00D87252"/>
    <w:rsid w:val="00D92BB5"/>
    <w:rsid w:val="00E546B1"/>
    <w:rsid w:val="00E615F4"/>
    <w:rsid w:val="00E72740"/>
    <w:rsid w:val="00ED0FA2"/>
    <w:rsid w:val="00F512D1"/>
    <w:rsid w:val="00F91A39"/>
    <w:rsid w:val="00FF1869"/>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07EF"/>
  <w15:chartTrackingRefBased/>
  <w15:docId w15:val="{8FF6F8FF-31DF-4588-BD99-1E6DAE07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40F"/>
    <w:pPr>
      <w:ind w:left="720"/>
      <w:contextualSpacing/>
    </w:pPr>
  </w:style>
  <w:style w:type="paragraph" w:styleId="BalloonText">
    <w:name w:val="Balloon Text"/>
    <w:basedOn w:val="Normal"/>
    <w:link w:val="BalloonTextChar"/>
    <w:uiPriority w:val="99"/>
    <w:semiHidden/>
    <w:unhideWhenUsed/>
    <w:rsid w:val="00D5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0F"/>
    <w:rPr>
      <w:rFonts w:ascii="Segoe UI" w:hAnsi="Segoe UI" w:cs="Segoe UI"/>
      <w:sz w:val="18"/>
      <w:szCs w:val="18"/>
    </w:rPr>
  </w:style>
  <w:style w:type="paragraph" w:styleId="Header">
    <w:name w:val="header"/>
    <w:basedOn w:val="Normal"/>
    <w:link w:val="HeaderChar"/>
    <w:uiPriority w:val="99"/>
    <w:unhideWhenUsed/>
    <w:rsid w:val="00ED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A2"/>
  </w:style>
  <w:style w:type="paragraph" w:styleId="Footer">
    <w:name w:val="footer"/>
    <w:basedOn w:val="Normal"/>
    <w:link w:val="FooterChar"/>
    <w:uiPriority w:val="99"/>
    <w:unhideWhenUsed/>
    <w:rsid w:val="00ED0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A2"/>
  </w:style>
  <w:style w:type="paragraph" w:styleId="NormalWeb">
    <w:name w:val="Normal (Web)"/>
    <w:basedOn w:val="Normal"/>
    <w:uiPriority w:val="99"/>
    <w:semiHidden/>
    <w:unhideWhenUsed/>
    <w:rsid w:val="0074162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4162F"/>
    <w:rPr>
      <w:b/>
      <w:bCs/>
    </w:rPr>
  </w:style>
  <w:style w:type="character" w:styleId="CommentReference">
    <w:name w:val="annotation reference"/>
    <w:basedOn w:val="DefaultParagraphFont"/>
    <w:uiPriority w:val="99"/>
    <w:semiHidden/>
    <w:unhideWhenUsed/>
    <w:rsid w:val="00BB2F34"/>
    <w:rPr>
      <w:sz w:val="16"/>
      <w:szCs w:val="16"/>
    </w:rPr>
  </w:style>
  <w:style w:type="paragraph" w:styleId="CommentText">
    <w:name w:val="annotation text"/>
    <w:basedOn w:val="Normal"/>
    <w:link w:val="CommentTextChar"/>
    <w:uiPriority w:val="99"/>
    <w:semiHidden/>
    <w:unhideWhenUsed/>
    <w:rsid w:val="00BB2F34"/>
    <w:pPr>
      <w:spacing w:line="240" w:lineRule="auto"/>
    </w:pPr>
    <w:rPr>
      <w:sz w:val="20"/>
      <w:szCs w:val="20"/>
    </w:rPr>
  </w:style>
  <w:style w:type="character" w:customStyle="1" w:styleId="CommentTextChar">
    <w:name w:val="Comment Text Char"/>
    <w:basedOn w:val="DefaultParagraphFont"/>
    <w:link w:val="CommentText"/>
    <w:uiPriority w:val="99"/>
    <w:semiHidden/>
    <w:rsid w:val="00BB2F34"/>
    <w:rPr>
      <w:sz w:val="20"/>
      <w:szCs w:val="20"/>
    </w:rPr>
  </w:style>
  <w:style w:type="paragraph" w:styleId="CommentSubject">
    <w:name w:val="annotation subject"/>
    <w:basedOn w:val="CommentText"/>
    <w:next w:val="CommentText"/>
    <w:link w:val="CommentSubjectChar"/>
    <w:uiPriority w:val="99"/>
    <w:semiHidden/>
    <w:unhideWhenUsed/>
    <w:rsid w:val="00BB2F34"/>
    <w:rPr>
      <w:b/>
      <w:bCs/>
    </w:rPr>
  </w:style>
  <w:style w:type="character" w:customStyle="1" w:styleId="CommentSubjectChar">
    <w:name w:val="Comment Subject Char"/>
    <w:basedOn w:val="CommentTextChar"/>
    <w:link w:val="CommentSubject"/>
    <w:uiPriority w:val="99"/>
    <w:semiHidden/>
    <w:rsid w:val="00BB2F34"/>
    <w:rPr>
      <w:b/>
      <w:bCs/>
      <w:sz w:val="20"/>
      <w:szCs w:val="20"/>
    </w:rPr>
  </w:style>
  <w:style w:type="character" w:styleId="Hyperlink">
    <w:name w:val="Hyperlink"/>
    <w:basedOn w:val="DefaultParagraphFont"/>
    <w:uiPriority w:val="99"/>
    <w:unhideWhenUsed/>
    <w:rsid w:val="001D6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39412">
      <w:bodyDiv w:val="1"/>
      <w:marLeft w:val="0"/>
      <w:marRight w:val="0"/>
      <w:marTop w:val="0"/>
      <w:marBottom w:val="0"/>
      <w:divBdr>
        <w:top w:val="none" w:sz="0" w:space="0" w:color="auto"/>
        <w:left w:val="none" w:sz="0" w:space="0" w:color="auto"/>
        <w:bottom w:val="none" w:sz="0" w:space="0" w:color="auto"/>
        <w:right w:val="none" w:sz="0" w:space="0" w:color="auto"/>
      </w:divBdr>
    </w:div>
    <w:div w:id="17454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yf.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Edmonds</dc:creator>
  <cp:keywords/>
  <dc:description/>
  <cp:lastModifiedBy>Sarah Edmonds</cp:lastModifiedBy>
  <cp:revision>10</cp:revision>
  <cp:lastPrinted>2020-02-26T09:23:00Z</cp:lastPrinted>
  <dcterms:created xsi:type="dcterms:W3CDTF">2020-05-18T16:10:00Z</dcterms:created>
  <dcterms:modified xsi:type="dcterms:W3CDTF">2020-06-03T08:21:00Z</dcterms:modified>
</cp:coreProperties>
</file>